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Marseille</w:t>
      </w:r>
    </w:p>
    <w:bookmarkStart w:id="21" w:name="X4eec8e135bf102f889055a5818341967223f480"/>
    <w:p>
      <w:pPr>
        <w:pStyle w:val="Heading1"/>
      </w:pPr>
      <w:r>
        <w:t xml:space="preserve">Internship Application Letter for Optometrist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Optometry Clinic/Institution Name</w:t>
      </w:r>
      <w:r>
        <w:br/>
      </w:r>
      <w:r>
        <w:t xml:space="preserve">Address in Marseille</w:t>
      </w:r>
      <w:r>
        <w:br/>
      </w:r>
      <w:r>
        <w:t xml:space="preserve">13000 Marseille, France</w:t>
      </w:r>
    </w:p>
    <w:bookmarkStart w:id="20" w:name="Xc6b602bb1e21fb7babab1c64025d27332f78952"/>
    <w:p>
      <w:pPr>
        <w:pStyle w:val="Heading2"/>
      </w:pPr>
      <w:r>
        <w:t xml:space="preserve">Subject: Application for Optometrist Internship Position</w:t>
      </w:r>
    </w:p>
    <w:p>
      <w:pPr>
        <w:pStyle w:val="FirstParagraph"/>
      </w:pPr>
      <w:r>
        <w:t xml:space="preserve">Dear Hiring Committee,</w:t>
      </w:r>
    </w:p>
    <w:p>
      <w:pPr>
        <w:pStyle w:val="BodyText"/>
      </w:pPr>
      <w:r>
        <w:t xml:space="preserve">It is with profound enthusiasm and a deep commitment to advancing visual health that I submit my application for the Optometrist Internship position at your esteemed practice in France Marseille. As a dedicated student of optometry currently completing my Master’s program at the Institut de la Vision in Paris, I have meticulously researched opportunities to contribute to the vibrant healthcare ecosystem of Marseille—a city renowned for its rich cultural tapestry, dynamic population, and evolving ophthalmic care needs. This Internship Application Letter represents not merely a professional opportunity, but a meaningful step toward integrating my academic expertise with the practical demands of optometric practice in one of Europe’s most iconic Mediterranean cities.</w:t>
      </w:r>
    </w:p>
    <w:p>
      <w:pPr>
        <w:pStyle w:val="BodyText"/>
      </w:pPr>
      <w:r>
        <w:t xml:space="preserve">My academic journey has equipped me with a robust foundation in clinical optics, ocular diagnostics, and patient-centered care. Through rigorous coursework at the European Optometry School (EOS), I have mastered advanced techniques in refractive error assessment, contact lens fitting (including scleral lenses for complex corneal conditions), and the early detection of ocular pathologies such as diabetic retinopathy and glaucoma. Crucially, my clinical rotations at Hôpital de la Conception in Marseille provided invaluable exposure to the region’s unique patient demographics—ranging from elderly residents managing age-related macular degeneration to young adults with high myopia prevalent among Mediterranean populations. This hands-on experience, conducted under the supervision of Dr. Élise Moreau (a leading optometrist at the hospital), solidified my ability to adapt diagnostic protocols for diverse cultural and socioeconomic contexts—a skill I recognize as essential for effective practice in Marseille’s multicultural neighborhoods like Le Panier and La Joliette.</w:t>
      </w:r>
    </w:p>
    <w:p>
      <w:pPr>
        <w:pStyle w:val="BodyText"/>
      </w:pPr>
      <w:r>
        <w:t xml:space="preserve">What distinguishes my approach to optometry is a commitment to holistic care that extends beyond prescriptions. During a recent community health initiative in Marseille’s 10th arrondissement, I collaborated with local NGOs to screen 200+ residents in underserved areas for preventable vision loss. This experience revealed critical gaps in accessible eye care, particularly for immigrant communities where language barriers and limited healthcare literacy often delay treatment. I developed culturally sensitive educational materials on cataract prevention and dry eye management—materials now used by the Marseille Public Health Department. I am eager to bring this proactive, community-oriented perspective to your practice, ensuring that every patient in France Marseille receives not only precise vision correction but also empowering health education tailored to their lived reality.</w:t>
      </w:r>
    </w:p>
    <w:p>
      <w:pPr>
        <w:pStyle w:val="BodyText"/>
      </w:pPr>
      <w:r>
        <w:t xml:space="preserve">My fluency in French (C1 level) and native English proficiency enables seamless communication with Marseille’s international patient base—particularly its growing expatriate community and tourism sector, where visual acuity impacts traveler safety. I have also completed a specialized module on Mediterranean environmental ophthalmology, addressing how UV exposure from the coastal climate accelerates cataract formation and dry eye syndrome. This knowledge directly aligns with Marseille’s high annual solar radiation index (1800+ hours), positioning me to implement preventative strategies that reduce long-term healthcare burden for your patients.</w:t>
      </w:r>
    </w:p>
    <w:p>
      <w:pPr>
        <w:pStyle w:val="BodyText"/>
      </w:pPr>
      <w:r>
        <w:t xml:space="preserve">Moreover, I have followed your clinic’s innovative work in integrating tele-optometry services for rural Provence communities—a practice that resonates deeply with my advocacy for equitable care. The opportunity to learn from your team’s digital diagnostic protocols (including OCT imaging and AI-assisted refractive analysis) would be transformative. I am particularly inspired by your partnership with the University of Aix-Marseille to develop low-cost vision screening tools for schoolchildren, an initiative reflecting the civic responsibility I aspire to embody as an optometrist in France. This internship represents a strategic convergence of my academic rigor and your institution’s mission to elevate eye care accessibility across Marseille and beyond.</w:t>
      </w:r>
    </w:p>
    <w:p>
      <w:pPr>
        <w:pStyle w:val="BodyText"/>
      </w:pPr>
      <w:r>
        <w:t xml:space="preserve">France Marseille offers a unique confluence of urban healthcare challenges and Mediterranean lifestyle factors that demand nuanced optometric expertise. The city’s rapid urbanization has increased exposure to digital eye strain among young professionals in the business district, while its aging population necessitates specialized geriatric vision care. My internship goal is to master these dualities under your mentorship, contributing to your clinic’s reputation for excellence while deepening my understanding of how geographic and social determinants shape visual health outcomes. I am prepared to immerse myself fully in Marseille’s vibrant clinical environment—from morning clinics at the Vieux Port neighborhood health centers to evening consultations in the city’s bustling 1st arrondissement.</w:t>
      </w:r>
    </w:p>
    <w:p>
      <w:pPr>
        <w:pStyle w:val="BodyText"/>
      </w:pPr>
      <w:r>
        <w:t xml:space="preserve">I am confident that my technical proficiency, cultural adaptability, and unwavering dedication to patient advocacy align with your practice’s values. The prospect of growing alongside professionals who champion innovation while honoring Marseille’s legacy as a beacon of Mediterranean health excellence is profoundly motivating. I would be honored to contribute to your team during this critical phase of my development as an Optometrist in France.</w:t>
      </w:r>
    </w:p>
    <w:p>
      <w:pPr>
        <w:pStyle w:val="BodyText"/>
      </w:pPr>
      <w:r>
        <w:t xml:space="preserve">Thank you for considering my application. I have attached my curriculum vitae, academic transcripts, and letters of recommendation from Dr. Moreau (Hôpital de la Conception) and Professor Jean-Luc Dubois (Institut de la Vision). I welcome the opportunity to discuss how my skills can support your clinic’s vision for accessible, cutting-edge optometry in Marseille. I am available for an interview at your earliest convenience and can be reached via email or phone within 24 hours.</w:t>
      </w:r>
    </w:p>
    <w:p>
      <w:pPr>
        <w:pStyle w:val="BodyText"/>
      </w:pPr>
      <w:r>
        <w:t xml:space="preserve">Sincerely,</w:t>
      </w:r>
    </w:p>
    <w:p>
      <w:pPr>
        <w:pStyle w:val="BodyText"/>
      </w:pPr>
      <w:r>
        <w:t xml:space="preserve">[Your Full Name]</w:t>
      </w:r>
    </w:p>
    <w:p>
      <w:pPr>
        <w:pStyle w:val="BodyText"/>
      </w:pPr>
      <w:r>
        <w:rPr>
          <w:bCs/>
          <w:b/>
        </w:rPr>
        <w:t xml:space="preserve">Key Highlights Integrated:</w:t>
      </w:r>
    </w:p>
    <w:p>
      <w:pPr>
        <w:numPr>
          <w:ilvl w:val="0"/>
          <w:numId w:val="1001"/>
        </w:numPr>
        <w:pStyle w:val="Compact"/>
      </w:pPr>
      <w:r>
        <w:t xml:space="preserve">•</w:t>
      </w:r>
      <w:r>
        <w:rPr>
          <w:bCs/>
          <w:b/>
        </w:rPr>
        <w:t xml:space="preserve">Internship Application Letter</w:t>
      </w:r>
      <w:r>
        <w:t xml:space="preserve">: Structured as a formal, purpose-driven document with clear professional intent.</w:t>
      </w:r>
    </w:p>
    <w:p>
      <w:pPr>
        <w:numPr>
          <w:ilvl w:val="0"/>
          <w:numId w:val="1001"/>
        </w:numPr>
        <w:pStyle w:val="Compact"/>
      </w:pPr>
      <w:r>
        <w:t xml:space="preserve">•</w:t>
      </w:r>
      <w:r>
        <w:rPr>
          <w:bCs/>
          <w:b/>
        </w:rPr>
        <w:t xml:space="preserve">Optometrist</w:t>
      </w:r>
      <w:r>
        <w:t xml:space="preserve">: Emphasized clinical skills, specialized training (diabetic retinopathy, scleral lenses), and Mediterranean environmental expertise.</w:t>
      </w:r>
    </w:p>
    <w:p>
      <w:pPr>
        <w:numPr>
          <w:ilvl w:val="0"/>
          <w:numId w:val="1001"/>
        </w:numPr>
        <w:pStyle w:val="Compact"/>
      </w:pPr>
      <w:r>
        <w:t xml:space="preserve">•</w:t>
      </w:r>
      <w:r>
        <w:rPr>
          <w:bCs/>
          <w:b/>
        </w:rPr>
        <w:t xml:space="preserve">France Marseille</w:t>
      </w:r>
      <w:r>
        <w:t xml:space="preserve">: Specific references to Marseille’s healthcare challenges, neighborhoods (Le Panier, La Joliette), institutions (Hôpital de la Conception), and cultural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Optometrist Position in Marseille</dc:title>
  <dc:creator/>
  <dc:language>en</dc:language>
  <cp:keywords/>
  <dcterms:created xsi:type="dcterms:W3CDTF">2026-07-22T21:49:57Z</dcterms:created>
  <dcterms:modified xsi:type="dcterms:W3CDTF">2026-07-22T21:49:57Z</dcterms:modified>
</cp:coreProperties>
</file>

<file path=docProps/custom.xml><?xml version="1.0" encoding="utf-8"?>
<Properties xmlns="http://schemas.openxmlformats.org/officeDocument/2006/custom-properties" xmlns:vt="http://schemas.openxmlformats.org/officeDocument/2006/docPropsVTypes"/>
</file>