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internship-application-letter"/>
    <w:p>
      <w:pPr>
        <w:pStyle w:val="Heading1"/>
      </w:pPr>
      <w:r>
        <w:t xml:space="preserve">INTERNSHIP APPLICATION LETTER</w:t>
      </w:r>
    </w:p>
    <w:p>
      <w:pPr>
        <w:pStyle w:val="FirstParagraph"/>
      </w:pPr>
      <w:r>
        <w:rPr>
          <w:bCs/>
          <w:b/>
        </w:rPr>
        <w:t xml:space="preserve">Position Applied For:</w:t>
      </w:r>
      <w:r>
        <w:t xml:space="preserve"> </w:t>
      </w:r>
      <w:r>
        <w:t xml:space="preserve">Optometrist Internship</w:t>
      </w:r>
    </w:p>
    <w:p>
      <w:pPr>
        <w:pStyle w:val="BodyText"/>
      </w:pPr>
      <w:r>
        <w:rPr>
          <w:bCs/>
          <w:b/>
        </w:rPr>
        <w:t xml:space="preserve">Location:</w:t>
      </w:r>
      <w:r>
        <w:t xml:space="preserve"> </w:t>
      </w:r>
      <w:r>
        <w:t xml:space="preserve">Munich, Germany (Germany Munich)</w:t>
      </w:r>
    </w:p>
    <w:bookmarkEnd w:id="20"/>
    <w:p>
      <w:pPr>
        <w:pStyle w:val="BodyText"/>
      </w:pPr>
      <w:r>
        <w:t xml:space="preserve">Your Full Name</w:t>
      </w:r>
      <w:r>
        <w:br/>
      </w:r>
      <w:r>
        <w:t xml:space="preserve">Your Address</w:t>
      </w:r>
      <w:r>
        <w:br/>
      </w:r>
      <w:r>
        <w:t xml:space="preserve">City, Postal Code</w:t>
      </w:r>
      <w:r>
        <w:br/>
      </w:r>
      <w:r>
        <w:t xml:space="preserve">Email Address | Phone Number | LinkedIn Profile</w:t>
      </w:r>
    </w:p>
    <w:p>
      <w:pPr>
        <w:pStyle w:val="BodyText"/>
      </w:pPr>
      <w:r>
        <w:t xml:space="preserve">Date: October 26, 2023</w:t>
      </w:r>
    </w:p>
    <w:p>
      <w:pPr>
        <w:pStyle w:val="BodyText"/>
      </w:pPr>
      <w:r>
        <w:t xml:space="preserve">Hiring Manager</w:t>
      </w:r>
      <w:r>
        <w:br/>
      </w:r>
      <w:r>
        <w:t xml:space="preserve">VisionCare Munich GmbH</w:t>
      </w:r>
      <w:r>
        <w:br/>
      </w:r>
      <w:r>
        <w:t xml:space="preserve">Marienplatz 15</w:t>
      </w:r>
      <w:r>
        <w:br/>
      </w:r>
      <w:r>
        <w:t xml:space="preserve">80331 Munich, Germany</w:t>
      </w:r>
    </w:p>
    <w:p>
      <w:pPr>
        <w:pStyle w:val="BodyText"/>
      </w:pPr>
      <w:r>
        <w:t xml:space="preserve">Dear Hiring Manager,</w:t>
      </w:r>
    </w:p>
    <w:p>
      <w:pPr>
        <w:pStyle w:val="BodyText"/>
      </w:pPr>
      <w:r>
        <w:t xml:space="preserve">It is with profound enthusiasm and meticulous preparation that I submit my application for the Optometrist Internship position at VisionCare Munich GmbH in Germany Munich. Having closely followed your institution’s pioneering work in evidence-based optometric care, advanced vision correction technologies, and community eye health initiatives across Bavaria, I am confident that my academic foundation, clinical skills, and deep commitment to patient-centered optometry align precisely with your practice’s mission. This Internship Application Letter serves as a formal expression of my dedication to contributing meaningfully to Munich’s esteemed healthcare ecosystem while gaining specialized experience within Germany's rigorous optometric framework.</w:t>
      </w:r>
    </w:p>
    <w:p>
      <w:pPr>
        <w:pStyle w:val="BodyText"/>
      </w:pPr>
      <w:r>
        <w:t xml:space="preserve">I recently completed my Doctor of Optometry (O.D.) program at the University of Barcelona, where I graduated with honors and dedicated 500+ hours to clinical rotations across university eye hospitals, private practices, and public health clinics. My training emphasized Germany’s specific regulatory landscape for optometric practice—particularly the requirements under the German Opticianry Law (Augenoptikergesetz) and the importance of integrating optical science with patient communication within a culturally diverse setting like Munich. During my studies, I mastered comprehensive eye examinations using state-of-the-art equipment including OCT imaging, corneal topography, and automated refractometry, consistently achieving 98% accuracy in prescription determinations. Crucially, I also completed a specialized module on German healthcare protocols for diabetic retinopathy screening and pediatric optometry—a field where Munich leads in interdisciplinary collaboration with institutions like the University of Munich’s Department of Ophthalmology.</w:t>
      </w:r>
    </w:p>
    <w:p>
      <w:pPr>
        <w:pStyle w:val="BodyText"/>
      </w:pPr>
      <w:r>
        <w:t xml:space="preserve">What particularly draws me to your practice in Germany Munich is your innovative "Vision Health for All" community outreach program, which provides free screenings to elderly residents near the Englischer Garten and refugee support centers. As a bilingual professional fluent in English (C1) and German (B2 with ongoing intensive study toward C1), I am uniquely positioned to bridge communication gaps while delivering culturally sensitive care—a necessity for Munich’s cosmopolitan population of over 1.5 million people, including significant international communities from Asia, Africa, and Eastern Europe. In my previous externship at a Barcelona clinic serving migrant populations, I developed a patient education toolkit in multiple languages that reduced appointment no-show rates by 22%. I am eager to apply this skillset within Munich’s diverse urban environment under the guidance of your expert team.</w:t>
      </w:r>
    </w:p>
    <w:p>
      <w:pPr>
        <w:pStyle w:val="BodyText"/>
      </w:pPr>
      <w:r>
        <w:t xml:space="preserve">I recognize that Germany Munich represents a global hub for medical innovation, where precision, efficiency, and patient dignity are paramount. Your practice’s integration of AI-assisted refractive diagnostics with traditional optometric care mirrors my academic interest in technological advancement without compromising human connection. I am deeply impressed by VisionCare Munich’s recent publication on personalized lens design for athletes using data from the Bavarian Sports Medicine Center—a testament to your commitment to excellence that resonates with my own research project on optimizing contact lens comfort for patients with dry eye syndrome, which I presented at the European Academy of Optometry and Optics conference in Lisbon.</w:t>
      </w:r>
    </w:p>
    <w:p>
      <w:pPr>
        <w:pStyle w:val="BodyText"/>
      </w:pPr>
      <w:r>
        <w:t xml:space="preserve">Beyond clinical skills, I bring a proactive approach cultivated through volunteer work with EyeSight International. In Munich’s vicinity, I organized a vision screening event at the Odeonsplatz for homeless populations during winter 2022, collaborating with local NGOs to provide 150+ free eye exams and referrals. This experience reinforced my understanding of Munich’s unique healthcare challenges: aging demographics requiring specialized low-vision rehabilitation services, rising myopia rates among children due to digital device usage, and the need for seamless coordination between optometrists and ophthalmologists—a synergy your practice exemplifies through your partnership with Klinikum München Nord.</w:t>
      </w:r>
    </w:p>
    <w:p>
      <w:pPr>
        <w:pStyle w:val="BodyText"/>
      </w:pPr>
      <w:r>
        <w:t xml:space="preserve">My motivation extends beyond professional development; it is rooted in a profound respect for Germany’s healthcare philosophy. I have studied how Bavaria prioritizes preventive eye care as a public health imperative, aligning perfectly with my belief that the Optometrist role is not merely clinical but community-strengthening. Munich offers an unparalleled environment to learn from this model—where institutions like the Ludwig Maximilian University’s Eye Clinic and the German Ophthalmological Society (DOG) foster continuous professional growth. I am prepared to fully commit to your internship timeline, including mandatory training on German data privacy laws (DSGVO), electronic health record systems (e.g., Cerner), and adherence to Bavarian clinical guidelines.</w:t>
      </w:r>
    </w:p>
    <w:p>
      <w:pPr>
        <w:pStyle w:val="BodyText"/>
      </w:pPr>
      <w:r>
        <w:t xml:space="preserve">In closing, I am not merely seeking an internship opportunity in Germany Munich—I am actively pursuing a career shaped by the highest standards of optometric excellence within a culture that values both scientific rigor and humanistic care. My academic achievements, multicultural communication skills, and passion for advancing eye health through innovation position me to immediately contribute to VisionCare Munich’s mission while absorbing the nuanced practices of German optometry. I have attached my CV, academic transcripts, and letters of recommendation from professors at the University of Barcelona who are familiar with my work in cross-cultural clinical settings.</w:t>
      </w:r>
    </w:p>
    <w:p>
      <w:pPr>
        <w:pStyle w:val="BodyText"/>
      </w:pPr>
      <w:r>
        <w:t xml:space="preserve">Thank you for considering this Internship Application Letter. I welcome the opportunity to discuss how my skills and dedication align with your practice’s vision during an interview at your convenience. Please contact me via email or phone to arrange a mutually agreeable time.</w:t>
      </w:r>
      <w:r>
        <w:br/>
      </w:r>
      <w:r>
        <w:br/>
      </w:r>
      <w:r>
        <w:rPr>
          <w:bCs/>
          <w:b/>
        </w:rPr>
        <w:t xml:space="preserve">Mit freundlichen Grüßen</w:t>
      </w:r>
      <w:r>
        <w:br/>
      </w:r>
      <w:r>
        <w:rPr>
          <w:bCs/>
          <w:b/>
        </w:rPr>
        <w:t xml:space="preserve">[Your Full Name]</w:t>
      </w:r>
      <w:r>
        <w:br/>
      </w:r>
      <w:r>
        <w:t xml:space="preserve">Doctor of Optometry (O.D.)</w:t>
      </w:r>
      <w:r>
        <w:br/>
      </w:r>
      <w:r>
        <w:t xml:space="preserve">German Language Proficiency: B2 (with active C1 preparation)</w:t>
      </w:r>
      <w:r>
        <w:br/>
      </w:r>
      <w:r>
        <w:t xml:space="preserve">Contact: [Email] | [Phone]</w:t>
      </w:r>
    </w:p>
    <w:p>
      <w:pPr>
        <w:pStyle w:val="BodyText"/>
      </w:pPr>
      <w:r>
        <w:t xml:space="preserve">*Note for Applicant:* This letter exceeds 800 words. Key phrases integrated as required: "Internship Application Letter" (subject line/structure), "Optometrist" (core professional identity), and "Germany Munich" (location context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Munich, Germany</dc:title>
  <dc:creator/>
  <dc:language>en</dc:language>
  <cp:keywords/>
  <dcterms:created xsi:type="dcterms:W3CDTF">2026-07-17T00:28:12Z</dcterms:created>
  <dcterms:modified xsi:type="dcterms:W3CDTF">2026-07-17T00:28:12Z</dcterms:modified>
</cp:coreProperties>
</file>

<file path=docProps/custom.xml><?xml version="1.0" encoding="utf-8"?>
<Properties xmlns="http://schemas.openxmlformats.org/officeDocument/2006/custom-properties" xmlns:vt="http://schemas.openxmlformats.org/officeDocument/2006/docPropsVTypes"/>
</file>