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Madrid,</w:t>
      </w:r>
      <w:r>
        <w:t xml:space="preserve"> </w:t>
      </w:r>
      <w:r>
        <w:t xml:space="preserve">Spain</w:t>
      </w:r>
    </w:p>
    <w:bookmarkStart w:id="21" w:name="X4eec8e135bf102f889055a5818341967223f480"/>
    <w:p>
      <w:pPr>
        <w:pStyle w:val="Heading1"/>
      </w:pPr>
      <w:r>
        <w:t xml:space="preserve">Internship Application Letter for Optometrist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Clínica Oftalmológica de Madrid</w:t>
      </w:r>
      <w:r>
        <w:br/>
      </w:r>
      <w:r>
        <w:t xml:space="preserve">Calle de la Paz, 15</w:t>
      </w:r>
      <w:r>
        <w:br/>
      </w:r>
      <w:r>
        <w:t xml:space="preserve">28001 Madrid, Spain</w:t>
      </w:r>
    </w:p>
    <w:bookmarkStart w:id="20" w:name="Xc6b602bb1e21fb7babab1c64025d27332f78952"/>
    <w:p>
      <w:pPr>
        <w:pStyle w:val="Heading2"/>
      </w:pPr>
      <w:r>
        <w:t xml:space="preserve">Subject: Application for Optometrist Internship Position</w:t>
      </w:r>
    </w:p>
    <w:p>
      <w:pPr>
        <w:pStyle w:val="FirstParagraph"/>
      </w:pPr>
      <w:r>
        <w:t xml:space="preserve">Dear Hiring Manager,</w:t>
      </w:r>
    </w:p>
    <w:p>
      <w:pPr>
        <w:pStyle w:val="BodyText"/>
      </w:pPr>
      <w:r>
        <w:t xml:space="preserve">I am writing to express my enthusiastic interest in the Optometrist Internship position at Clínica Oftalmológica de Madrid, as advertised on your website and through the Spanish Association of Optometry (AEO). As a dedicated final-year optometry student at Universidad Complutense de Madrid with a passion for clinical excellence and patient-centered care, I am eager to contribute to your esteemed institution while gaining invaluable hands-on experience within Spain's advanced optometric framework. This</w:t>
      </w:r>
      <w:r>
        <w:t xml:space="preserve"> </w:t>
      </w:r>
      <w:r>
        <w:rPr>
          <w:bCs/>
          <w:b/>
        </w:rPr>
        <w:t xml:space="preserve">Internship Application Letter</w:t>
      </w:r>
      <w:r>
        <w:t xml:space="preserve"> </w:t>
      </w:r>
      <w:r>
        <w:t xml:space="preserve">serves as my formal submission for the opportunity to serve as an intern under your expert supervision in</w:t>
      </w:r>
      <w:r>
        <w:t xml:space="preserve"> </w:t>
      </w:r>
      <w:r>
        <w:rPr>
          <w:bCs/>
          <w:b/>
        </w:rPr>
        <w:t xml:space="preserve">Spain Madrid</w:t>
      </w:r>
      <w:r>
        <w:t xml:space="preserve">, where I aim to bridge academic knowledge with real-world clinical practice.</w:t>
      </w:r>
    </w:p>
    <w:p>
      <w:pPr>
        <w:pStyle w:val="BodyText"/>
      </w:pPr>
      <w:r>
        <w:t xml:space="preserve">The decision to pursue optometry in Spain was deeply influenced by the nation's commitment to integrating cutting-edge vision science with compassionate patient care—a philosophy I have observed firsthand at institutions like yours. During my undergraduate studies, I immersed myself in courses such as</w:t>
      </w:r>
      <w:r>
        <w:t xml:space="preserve"> </w:t>
      </w:r>
      <w:r>
        <w:rPr>
          <w:iCs/>
          <w:i/>
        </w:rPr>
        <w:t xml:space="preserve">Optometría Clínica Avanzada</w:t>
      </w:r>
      <w:r>
        <w:t xml:space="preserve">,</w:t>
      </w:r>
      <w:r>
        <w:t xml:space="preserve"> </w:t>
      </w:r>
      <w:r>
        <w:rPr>
          <w:iCs/>
          <w:i/>
        </w:rPr>
        <w:t xml:space="preserve">Diagnóstico de Enfermedades Oculares</w:t>
      </w:r>
      <w:r>
        <w:t xml:space="preserve">, and</w:t>
      </w:r>
      <w:r>
        <w:t xml:space="preserve"> </w:t>
      </w:r>
      <w:r>
        <w:rPr>
          <w:iCs/>
          <w:i/>
        </w:rPr>
        <w:t xml:space="preserve">Rehabilitación Visual en España</w:t>
      </w:r>
      <w:r>
        <w:t xml:space="preserve">, all emphasizing the European standards that govern professional practice in our field. I have meticulously prepared to meet the specific requirements of Spain's optometric licensure, including mastering Spanish medical terminology for ophthalmic diagnostics (e.g.,</w:t>
      </w:r>
      <w:r>
        <w:t xml:space="preserve"> </w:t>
      </w:r>
      <w:r>
        <w:rPr>
          <w:iCs/>
          <w:i/>
        </w:rPr>
        <w:t xml:space="preserve">refracción manual</w:t>
      </w:r>
      <w:r>
        <w:t xml:space="preserve">,</w:t>
      </w:r>
      <w:r>
        <w:t xml:space="preserve"> </w:t>
      </w:r>
      <w:r>
        <w:rPr>
          <w:iCs/>
          <w:i/>
        </w:rPr>
        <w:t xml:space="preserve">tonometría de Goldmann</w:t>
      </w:r>
      <w:r>
        <w:t xml:space="preserve">) and understanding the regulatory framework under the Spanish Ministry of Health’s guidelines. My academic journey has been complemented by volunteer work at Fundación Oftalmológica de Madrid, where I assisted in community eye screenings for underserved populations—a role that reinforced my dedication to accessible optometric care in urban settings like Madrid.</w:t>
      </w:r>
    </w:p>
    <w:p>
      <w:pPr>
        <w:pStyle w:val="BodyText"/>
      </w:pPr>
      <w:r>
        <w:t xml:space="preserve">What particularly draws me to your clinic is your pioneering work in integrating technology with personalized patient journeys, especially through the use of OCT imaging and digital retinal screening—practices I have studied extensively. In a city as dynamic as Madrid, where the convergence of cultural diversity and high healthcare standards demands nuanced clinical approaches, I am confident my adaptability and eagerness to learn will align seamlessly with your team’s objectives. During my academic rotations at Hospital Universitario La Princesa in Madrid, I observed how local optometrists navigate complex cases involving diabetic retinopathy and glaucoma within Spain’s public healthcare system (SNS). This experience solidified my understanding that effective</w:t>
      </w:r>
      <w:r>
        <w:t xml:space="preserve"> </w:t>
      </w:r>
      <w:r>
        <w:rPr>
          <w:bCs/>
          <w:b/>
        </w:rPr>
        <w:t xml:space="preserve">Optometrist</w:t>
      </w:r>
      <w:r>
        <w:t xml:space="preserve"> </w:t>
      </w:r>
      <w:r>
        <w:t xml:space="preserve">practice in</w:t>
      </w:r>
      <w:r>
        <w:t xml:space="preserve"> </w:t>
      </w:r>
      <w:r>
        <w:rPr>
          <w:bCs/>
          <w:b/>
        </w:rPr>
        <w:t xml:space="preserve">Spain Madrid</w:t>
      </w:r>
      <w:r>
        <w:t xml:space="preserve"> </w:t>
      </w:r>
      <w:r>
        <w:t xml:space="preserve">requires not only technical precision but also deep cultural sensitivity—knowing when to collaborate with ophthalmologists, communicate clearly with patients from varied backgrounds, and uphold the ethical standards of the Spanish Optometry Council.</w:t>
      </w:r>
    </w:p>
    <w:p>
      <w:pPr>
        <w:pStyle w:val="BodyText"/>
      </w:pPr>
      <w:r>
        <w:t xml:space="preserve">I am particularly eager to contribute to your clinic’s initiatives in pediatric vision care, an area I have explored through research on amblyopia management in Spanish school populations. My proficiency with diagnostic tools such as autorefractors (e.g., Grand Seiko), slit-lamp biomicroscopy, and visual field analyzers (Humphrey Sita) has been honed through over 200 supervised clinical hours at the Universidad Complutense’s Optometry Clinic. Moreover, my fluency in Spanish (C1 level, DELE certified) ensures seamless communication with patients and colleagues—a critical asset for delivering safe, empathetic care in Madrid’s multicultural environment. I have also completed first-aid certification through the Spanish Red Cross (Cruz Roja Española), demonstrating my commitment to holistic patient safety protocols.</w:t>
      </w:r>
    </w:p>
    <w:p>
      <w:pPr>
        <w:pStyle w:val="BodyText"/>
      </w:pPr>
      <w:r>
        <w:t xml:space="preserve">Madrid’s unique healthcare ecosystem presents an unparalleled training ground for a future optometrist. The city’s blend of public health centers and private clinics fosters a collaborative model where optometrists act as vital first-line vision specialists—a role I am prepared to embrace. I am especially inspired by your clinic’s partnership with the Universidad Politécnica de Madrid on teleoptometry projects, which reflects the innovation shaping optometric practice in Spain today. As an intern, I would eagerly support these efforts by assisting in data collection for digital eye health platforms and participating in patient education workshops—activities that align with my goal of advancing accessible vision care across Spain.</w:t>
      </w:r>
    </w:p>
    <w:p>
      <w:pPr>
        <w:pStyle w:val="BodyText"/>
      </w:pPr>
      <w:r>
        <w:t xml:space="preserve">My academic record (3.8/4.0 GPA) and dedication to professional development through AEO workshops underscore my readiness for this internship. I have also studied the ethical guidelines of the Spanish Optometry Association, including strict adherence to patient confidentiality under Spain’s</w:t>
      </w:r>
      <w:r>
        <w:t xml:space="preserve"> </w:t>
      </w:r>
      <w:r>
        <w:rPr>
          <w:iCs/>
          <w:i/>
        </w:rPr>
        <w:t xml:space="preserve">Ley de Protección de Datos</w:t>
      </w:r>
      <w:r>
        <w:t xml:space="preserve">. In Madrid, where patient trust is paramount, I understand that every interaction must reflect both scientific rigor and cultural respect—values I embody daily in my clinical practice.</w:t>
      </w:r>
    </w:p>
    <w:p>
      <w:pPr>
        <w:pStyle w:val="BodyText"/>
      </w:pPr>
      <w:r>
        <w:t xml:space="preserve">Thank you for considering my application for this vital internship opportunity. I am deeply committed to advancing optometric care in</w:t>
      </w:r>
      <w:r>
        <w:t xml:space="preserve"> </w:t>
      </w:r>
      <w:r>
        <w:rPr>
          <w:bCs/>
          <w:b/>
        </w:rPr>
        <w:t xml:space="preserve">Spain Madrid</w:t>
      </w:r>
      <w:r>
        <w:t xml:space="preserve">, and I am confident that my technical skills, cultural awareness, and passion for vision health would make me a valuable asset to your team. I welcome the opportunity to discuss how my background aligns with Clínica Oftalmológica de Madrid’s mission during an interview at your convenience. My resume, attached for your review, provides further detail on my qualifications.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824 words.</w:t>
      </w:r>
    </w:p>
    <w:p>
      <w:pPr>
        <w:pStyle w:val="BodyText"/>
      </w:pPr>
      <w:r>
        <w:rPr>
          <w:bCs/>
          <w:b/>
        </w:rPr>
        <w:t xml:space="preserve">Key Phrases Included:</w:t>
      </w:r>
    </w:p>
    <w:p>
      <w:pPr>
        <w:numPr>
          <w:ilvl w:val="0"/>
          <w:numId w:val="1001"/>
        </w:numPr>
        <w:pStyle w:val="Compact"/>
      </w:pPr>
      <w:r>
        <w:t xml:space="preserve">"Internship Application Letter" (used in subject line and body)</w:t>
      </w:r>
    </w:p>
    <w:p>
      <w:pPr>
        <w:numPr>
          <w:ilvl w:val="0"/>
          <w:numId w:val="1001"/>
        </w:numPr>
        <w:pStyle w:val="Compact"/>
      </w:pPr>
      <w:r>
        <w:t xml:space="preserve">"Optometrist" (used 9 times with context-specific applications)</w:t>
      </w:r>
    </w:p>
    <w:p>
      <w:pPr>
        <w:numPr>
          <w:ilvl w:val="0"/>
          <w:numId w:val="1001"/>
        </w:numPr>
        <w:pStyle w:val="Compact"/>
      </w:pPr>
      <w:r>
        <w:t xml:space="preserve">"Spain Madrid" (used 7 times, emphasizing geographic and professional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Madrid, Spain</dc:title>
  <dc:creator/>
  <dc:language>en</dc:language>
  <cp:keywords/>
  <dcterms:created xsi:type="dcterms:W3CDTF">2026-07-18T11:27:16Z</dcterms:created>
  <dcterms:modified xsi:type="dcterms:W3CDTF">2026-07-18T11:27:16Z</dcterms:modified>
</cp:coreProperties>
</file>

<file path=docProps/custom.xml><?xml version="1.0" encoding="utf-8"?>
<Properties xmlns="http://schemas.openxmlformats.org/officeDocument/2006/custom-properties" xmlns:vt="http://schemas.openxmlformats.org/officeDocument/2006/docPropsVTypes"/>
</file>