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00c564bb2b51fda66bed6420e5ef156a477f125"/>
    <w:p>
      <w:pPr>
        <w:pStyle w:val="Heading1"/>
      </w:pPr>
      <w:r>
        <w:t xml:space="preserve">Internship Application Letter for Optometrist Internship in London, United Kingdom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[Clinic/Hospital Name]</w:t>
      </w:r>
      <w:r>
        <w:br/>
      </w:r>
      <w:r>
        <w:t xml:space="preserve">[Clinic Address]</w:t>
      </w:r>
      <w:r>
        <w:br/>
      </w:r>
      <w:r>
        <w:t xml:space="preserve">London, United Kingdom</w:t>
      </w:r>
      <w:r>
        <w:br/>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with profound enthusiasm to express my earnest interest in the Optometrist Internship position within your esteemed practice, as advertised on the Royal College of Ophthalmologists' career portal and through your clinic's website. As a final-year optometry student at Cardiff University (accredited by the General Optical Council), I have meticulously prepared for a career dedicated to advancing eye health within the dynamic healthcare landscape of London, United Kingdom. This internship represents not merely an opportunity to gain clinical experience, but a vital step towards becoming a registered Optometrist committed to serving London’s diverse population with excellence and compassion.</w:t>
      </w:r>
    </w:p>
    <w:p>
      <w:pPr>
        <w:pStyle w:val="BodyText"/>
      </w:pPr>
      <w:r>
        <w:t xml:space="preserve">The unique character of optometric practice in the United Kingdom demands exceptional clinical acumen, cultural sensitivity, and adherence to the highest standards set by the General Optical Council (GOC). Having immersed myself in the UK's National Health Service (NHS) framework during my academic rotations across South Wales and East London, I have developed a deep appreciation for the specific challenges and rewards of working within this integrated system. I understand that Optometrists in London operate at the frontline of eye care, navigating complex cases—from diabetic retinopathy screening in densely populated boroughs like Tower Hamlets to managing age-related macular degeneration in affluent areas such as Mayfair—requiring both technical precision and profound empathy. My academic journey has been structured precisely to prepare me for this reality, with a focus on UK-specific protocols, NHS referral pathways, and the ethical imperatives of optometric practice across the United Kingdom.</w:t>
      </w:r>
    </w:p>
    <w:p>
      <w:pPr>
        <w:pStyle w:val="BodyText"/>
      </w:pPr>
      <w:r>
        <w:t xml:space="preserve">During my undergraduate studies at Cardiff University, I achieved a First-Class Honours degree in Optometry (BSc Hons), consistently ranking within the top 5% of my cohort. My curriculum included rigorous training in advanced diagnostic techniques essential for modern practice: optical coherence tomography (OCT), slit-lamp biomicroscopy, tonometry, and retinal imaging. Crucially, I completed a six-month placement at Moorfields Eye Hospital in central London—a world-renowned centre that epitomizes the pinnacle of optometric and ophthalmological care within the United Kingdom. There, I assisted senior Optometrists in diagnosing glaucoma within high-risk demographics, performed comprehensive dry eye assessments using the Ocular Surface Disease Index (OSDI), and participated in patient education initiatives targeting London's multicultural communities. This experience solidified my understanding of how cultural competence directly impacts clinical outcomes; for instance, I tailored communication strategies for elderly patients from South Asian communities regarding cataract surgery referrals, significantly improving their understanding and follow-through.</w:t>
      </w:r>
    </w:p>
    <w:p>
      <w:pPr>
        <w:pStyle w:val="BodyText"/>
      </w:pPr>
      <w:r>
        <w:t xml:space="preserve">My commitment to the Optometrist profession extends beyond clinical skills. I actively participated in the Cardiff University Optometry Society’s "Vision for All" outreach program, providing free sight tests at community centres in Tower Hamlets. This initiative—funded by the London Vision Foundation—exposed me to systemic barriers affecting eye care access in urban settings across the United Kingdom. I witnessed first-hand how socioeconomic factors influence patient adherence to treatment plans and developed strategies to mitigate these challenges through clear, multilingual communication and resource navigation. Furthermore, I am currently preparing for my GOC registration exam with a focus on UK-specific legislation, including the Opticians Act 1989 and the Equality Act 2010, ensuring immediate compliance upon completion of this internship.</w:t>
      </w:r>
    </w:p>
    <w:p>
      <w:pPr>
        <w:pStyle w:val="BodyText"/>
      </w:pPr>
      <w:r>
        <w:t xml:space="preserve">I am particularly drawn to your clinic’s reputation for pioneering community-based eye care in London. The recent expansion of your Fitzrovia practice into a full-service optometric hub—offering telehealth consultations, diabetic retinopathy screening partnerships with local NHS trusts, and low-vision rehabilitation—resonates deeply with my professional values. I am eager to contribute to such innovative work within the United Kingdom London ecosystem. My adaptability is proven through rapid proficiency in cutting-edge practice management software like Optima and Suresight—a skill I honed while shadowing at a multi-site private clinic in West London. Moreover, I possess fluency in Mandarin and Urdu, which would enable me to effectively communicate with a significant portion of London’s patient base, directly supporting your mission to deliver inclusive care.</w:t>
      </w:r>
    </w:p>
    <w:p>
      <w:pPr>
        <w:pStyle w:val="BodyText"/>
      </w:pPr>
      <w:r>
        <w:t xml:space="preserve">As an intern within your practice, I will bring meticulous attention to detail—evidenced by my academic record of zero clinical errors during supervised rotations—and a proactive attitude towards learning. I am prepared to engage fully in all aspects of the Optometrist role: from conducting comprehensive eye examinations and managing minor ocular conditions to contributing to patient education sessions and supporting NHS referral workflows. I understand that this internship is pivotal for GOC registration, and I am committed to exceeding all requirements through rigorous self-directed learning, adherence to clinical guidelines, and a steadfast commitment to patient safety.</w:t>
      </w:r>
    </w:p>
    <w:p>
      <w:pPr>
        <w:pStyle w:val="BodyText"/>
      </w:pPr>
      <w:r>
        <w:t xml:space="preserve">London’s status as a global city necessitates optometric practitioners who are not only technically adept but also culturally agile. Having grown up in London’s diverse borough of Hackney, I possess an intrinsic understanding of the city’s unique social fabric. I am fluent in navigating the complexities of urban healthcare—from coordinating with local GP networks to advocating for patients within the NHS bureaucracy—and am eager to apply this lived experience to your practice. My goal is not merely to complete an internship but to become a trusted member of your team, contributing meaningfully towards enhancing eye health outcomes across London and the wider United Kingdom.</w:t>
      </w:r>
    </w:p>
    <w:p>
      <w:pPr>
        <w:pStyle w:val="BodyText"/>
      </w:pPr>
      <w:r>
        <w:t xml:space="preserve">I would be honoured to discuss how my skills, dedication, and vision align with your clinic’s objectives at your earliest convenience. Thank you for considering my application for this vital Optometrist Internship within the United Kingdom London healthcare community. I have attached my CV, academic transcripts, and references for your review and am available for an interview at any time.</w:t>
      </w:r>
    </w:p>
    <w:p>
      <w:pPr>
        <w:pStyle w:val="BodyText"/>
      </w:pPr>
      <w:r>
        <w:t xml:space="preserve">Yours sincerely,</w:t>
      </w:r>
    </w:p>
    <w:p>
      <w:pPr>
        <w:pStyle w:val="BodyText"/>
      </w:pPr>
      <w:r>
        <w:t xml:space="preserve">[Your Full Name]</w:t>
      </w:r>
    </w:p>
    <w:p>
      <w:pPr>
        <w:pStyle w:val="BodyText"/>
      </w:pPr>
      <w:r>
        <w:t xml:space="preserve">[Your Contact Information: Email | Phone Number | LinkedIn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London, United Kingdom</dc:title>
  <dc:creator/>
  <dc:language>en</dc:language>
  <cp:keywords/>
  <dcterms:created xsi:type="dcterms:W3CDTF">2025-12-10T16:35:31Z</dcterms:created>
  <dcterms:modified xsi:type="dcterms:W3CDTF">2025-12-10T16:35:31Z</dcterms:modified>
</cp:coreProperties>
</file>

<file path=docProps/custom.xml><?xml version="1.0" encoding="utf-8"?>
<Properties xmlns="http://schemas.openxmlformats.org/officeDocument/2006/custom-properties" xmlns:vt="http://schemas.openxmlformats.org/officeDocument/2006/docPropsVTypes"/>
</file>