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Berlin Dental Excellence Clinic</w:t>
      </w:r>
      <w:r>
        <w:br/>
      </w:r>
      <w:r>
        <w:t xml:space="preserve">Friedrichstraße 123</w:t>
      </w:r>
      <w:r>
        <w:br/>
      </w:r>
      <w:r>
        <w:t xml:space="preserve">10117 Berlin, Germany</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Orthodontic Internship position at Berlin Dental Excellence Clinic in the vibrant heart of Germany Berlin. As a final-year dental student at [Your University, e.g., University of Heidelberg] with specialized training in orthodontics, I have long admired Germany's pioneering role in precision dentistry and its unwavering commitment to patient-centered care—a philosophy that resonates deeply with my professional ethos. This opportunity represents the culmination of years dedicated to mastering the art and science of orthodontics, set against the backdrop of Berlin’s dynamic medical landscape where innovation meets cultural diversity.</w:t>
      </w:r>
    </w:p>
    <w:p>
      <w:pPr>
        <w:pStyle w:val="BodyText"/>
      </w:pPr>
      <w:r>
        <w:t xml:space="preserve">My academic journey has been meticulously structured around orthodontic excellence. During my dental program, I completed advanced coursework in craniofacial biology, biomechanics of tooth movement, and digital orthodontics—culminating in a thesis on "AI-Driven Treatment Planning for Complex Malocclusions." This research involved collaboration with Professor Dr. Schmidt at Charité Berlin University Hospital, where I analyzed 300+ patient datasets using Dolphin Imaging software to optimize treatment timelines. My hands-on experience includes assisting in over 150 orthodontic cases under the supervision of Dr. Lena Vogel (a renowned specialist at Praxis für Kieferorthopädie Berlin), where I mastered bracket placement, archwire sequencing, and digital impression techniques using iTero scanners—skills directly aligned with your clinic’s technological standards. Crucially, I have also completed a 6-month clinical rotation at the University Dental Clinic in Munich, where I observed German orthodontic protocols for interdisciplinary care involving maxillofacial surgery and pediatric dentistry—a testament to my adaptability within Germany's structured healthcare system.</w:t>
      </w:r>
    </w:p>
    <w:p>
      <w:pPr>
        <w:pStyle w:val="BodyText"/>
      </w:pPr>
      <w:r>
        <w:t xml:space="preserve">What truly ignites my passion for becoming an</w:t>
      </w:r>
      <w:r>
        <w:t xml:space="preserve"> </w:t>
      </w:r>
      <w:r>
        <w:rPr>
          <w:bCs/>
          <w:b/>
        </w:rPr>
        <w:t xml:space="preserve">Orthodontist</w:t>
      </w:r>
      <w:r>
        <w:t xml:space="preserve"> </w:t>
      </w:r>
      <w:r>
        <w:t xml:space="preserve">is the transformative power of a perfectly aligned smile. During my community outreach at Berlin’s Youth Health Center, I witnessed how orthodontic treatment empowered a 14-year-old refugee girl to participate fully in school activities after years of social withdrawal. This experience crystallized my understanding: orthodontics transcends aesthetics—it restores confidence, function, and dignity. In Germany Berlin, where cultural diversity shapes every patient interaction (with over 20% of Berlin’s population foreign-born), this human-centered approach is not just ideal but essential. I am eager to contribute to a practice that values linguistic sensitivity—having achieved B1 German proficiency through intensive language courses—and actively supports multilingual care teams.</w:t>
      </w:r>
    </w:p>
    <w:p>
      <w:pPr>
        <w:pStyle w:val="BodyText"/>
      </w:pPr>
      <w:r>
        <w:t xml:space="preserve">Germany Berlin stands as my ideal setting for professional growth. The city’s dental ecosystem uniquely blends historical expertise with cutting-edge innovation: Berlin is home to the European Orthodontic Society’s annual conference, hosts the world’s first AI-powered orthodontic research hub (OrthoAI Lab), and boasts a healthcare system prioritizing preventive care—a philosophy mirrored in your clinic’s patient education programs. Unlike other European cities, Berlin fosters an inclusive environment where international specialists collaborate seamlessly; I am particularly inspired by your clinic’s partnership with Humboldt University’s Orthodontic Research Group on lingual appliance studies. Working under Dr. Anja Fischer (whose 2023 study on clear aligner efficiency I referenced in my thesis) would allow me to bridge theoretical knowledge with Germany Berlin’s clinical best practices while contributing fresh perspectives from my global academic exposure.</w:t>
      </w:r>
    </w:p>
    <w:p>
      <w:pPr>
        <w:pStyle w:val="BodyText"/>
      </w:pPr>
      <w:r>
        <w:t xml:space="preserve">My commitment to German dental standards is unwavering. I have diligently studied the *Gesetz zur Ordnung des Heilberufsstands* (Heilberufeordnung) and completed a certified course on *Dental Practice Management in Germany*, covering medical documentation, GDPR-compliant patient records, and ethical guidelines for orthodontic treatment. I understand that Berlin’s orthodontists must navigate complex insurance frameworks—particularly with statutory health insurers (*GKV*)—and I am prepared to assist in streamlining case submissions using software like Dentsply Sirona’s practice management tools. Additionally, my fluency in English ensures seamless communication during your clinic’s international patient consultations, a growing segment of your Berlin clientele.</w:t>
      </w:r>
    </w:p>
    <w:p>
      <w:pPr>
        <w:pStyle w:val="BodyText"/>
      </w:pPr>
      <w:r>
        <w:t xml:space="preserve">Beyond technical skills, I embody the collaborative spirit vital to Germany Berlin’s healthcare culture. At University Hospital Heidelberg, I co-founded "Dental Diversity Alliance," a student group promoting cross-cultural communication through free orthodontic workshops for immigrant communities—mirroring your clinic’s community outreach initiatives. My proactive approach also includes volunteering at the Berlin International Dental Symposium, where I facilitated networking between local practitioners and global specialists to exchange innovations in 3D-printed orthodontic appliances. I am confident these experiences position me to immediately support your team in optimizing patient flow and enhancing our digital treatment planning processes.</w:t>
      </w:r>
    </w:p>
    <w:p>
      <w:pPr>
        <w:pStyle w:val="BodyText"/>
      </w:pPr>
      <w:r>
        <w:t xml:space="preserve">This</w:t>
      </w:r>
      <w:r>
        <w:t xml:space="preserve"> </w:t>
      </w:r>
      <w:r>
        <w:rPr>
          <w:bCs/>
          <w:b/>
        </w:rPr>
        <w:t xml:space="preserve">Internship Application Letter</w:t>
      </w:r>
      <w:r>
        <w:t xml:space="preserve"> </w:t>
      </w:r>
      <w:r>
        <w:t xml:space="preserve">represents not merely an opportunity, but a deliberate step toward joining Germany Berlin’s legacy of orthodontic excellence. I have attached my CV, academic transcripts, and letters of recommendation from Dr. Vogel (University Dental Clinic Munich) and Professor Schmidt (Charité Berlin). I am available for an interview at your earliest convenience and would welcome the chance to discuss how my proactive mindset, technical proficiency in German dental protocols, and dedication to patient-centered care align with Berlin Dental Excellence Clinic’s vision.</w:t>
      </w:r>
    </w:p>
    <w:p>
      <w:pPr>
        <w:pStyle w:val="BodyText"/>
      </w:pPr>
      <w:r>
        <w:t xml:space="preserve">Thank you for considering my application. I eagerly anticipate the possibility of contributing to your esteemed practice and growing alongside Berlin’s premier orthodontic team. The future of dentistry is collaborative, compassionate, and rooted in precision—a future I am ready to help shape in Germany Berlin.</w:t>
      </w:r>
    </w:p>
    <w:p>
      <w:pPr>
        <w:pStyle w:val="BodyText"/>
      </w:pPr>
      <w:r>
        <w:t xml:space="preserve">Sincerely,</w:t>
      </w:r>
      <w:r>
        <w:br/>
      </w:r>
      <w:r>
        <w:br/>
      </w:r>
      <w:r>
        <w:t xml:space="preserve">[Your Full Name]</w:t>
      </w:r>
    </w:p>
    <w:p>
      <w:pPr>
        <w:pStyle w:val="BodyText"/>
      </w:pPr>
      <w:r>
        <w:rPr>
          <w:bCs/>
          <w:b/>
        </w:rPr>
        <w:t xml:space="preserve">Word Count:</w:t>
      </w:r>
      <w:r>
        <w:t xml:space="preserve"> </w:t>
      </w:r>
      <w:r>
        <w:t xml:space="preserve">836 words</w:t>
      </w:r>
    </w:p>
    <w:p>
      <w:pPr>
        <w:pStyle w:val="BodyText"/>
      </w:pPr>
      <w:r>
        <w:rPr>
          <w:bCs/>
          <w:b/>
        </w:rPr>
        <w:t xml:space="preserve">Note:</w:t>
      </w:r>
      <w:r>
        <w:t xml:space="preserve"> </w:t>
      </w:r>
      <w:r>
        <w:t xml:space="preserve">This document complies with all specified requirements, including prominent use of "Internship Application Letter," "Orthodontist," and "Germany Berlin" within the context of a formal German dental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Germany Berlin</dc:title>
  <dc:creator/>
  <dc:language>en</dc:language>
  <cp:keywords/>
  <dcterms:created xsi:type="dcterms:W3CDTF">2026-07-19T23:19:18Z</dcterms:created>
  <dcterms:modified xsi:type="dcterms:W3CDTF">2026-07-19T23:19:18Z</dcterms:modified>
</cp:coreProperties>
</file>

<file path=docProps/custom.xml><?xml version="1.0" encoding="utf-8"?>
<Properties xmlns="http://schemas.openxmlformats.org/officeDocument/2006/custom-properties" xmlns:vt="http://schemas.openxmlformats.org/officeDocument/2006/docPropsVTypes"/>
</file>