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66a1e465dd384da5d3ec0a341022fd7a5e2a6f"/>
    <w:p>
      <w:pPr>
        <w:pStyle w:val="Heading1"/>
      </w:pPr>
      <w:r>
        <w:t xml:space="preserve">INTERNSHIP APPLICATION LETTER FOR ORTHODONTIC INTERNSHIP IN MYANMAR YANGON</w:t>
      </w:r>
    </w:p>
    <w:bookmarkEnd w:id="20"/>
    <w:p>
      <w:pPr>
        <w:pStyle w:val="FirstParagraph"/>
      </w:pPr>
      <w:r>
        <w:t xml:space="preserve">Ms. Aung San Suu Kyi</w:t>
      </w:r>
    </w:p>
    <w:p>
      <w:pPr>
        <w:pStyle w:val="BodyText"/>
      </w:pPr>
      <w:r>
        <w:t xml:space="preserve">35 University Avenue, Bahan Township</w:t>
      </w:r>
    </w:p>
    <w:p>
      <w:pPr>
        <w:pStyle w:val="BodyText"/>
      </w:pPr>
      <w:r>
        <w:t xml:space="preserve">Yangon, Myanmar 11001</w:t>
      </w:r>
    </w:p>
    <w:p>
      <w:pPr>
        <w:pStyle w:val="BodyText"/>
      </w:pPr>
      <w:r>
        <w:t xml:space="preserve">Email: aungsan.suu.kyi@email.com | Phone: +95 9 76543210</w:t>
      </w:r>
    </w:p>
    <w:p>
      <w:pPr>
        <w:pStyle w:val="BodyText"/>
      </w:pPr>
      <w:r>
        <w:t xml:space="preserve">October 26, 2023</w:t>
      </w:r>
    </w:p>
    <w:p>
      <w:pPr>
        <w:pStyle w:val="BodyText"/>
      </w:pPr>
      <w:r>
        <w:t xml:space="preserve">Dr. Hla Myint</w:t>
      </w:r>
    </w:p>
    <w:p>
      <w:pPr>
        <w:pStyle w:val="BodyText"/>
      </w:pPr>
      <w:r>
        <w:t xml:space="preserve">Clinical Director</w:t>
      </w:r>
    </w:p>
    <w:p>
      <w:pPr>
        <w:pStyle w:val="BodyText"/>
      </w:pPr>
      <w:r>
        <w:t xml:space="preserve">Yangon Orthodontic Center (YOC)</w:t>
      </w:r>
    </w:p>
    <w:p>
      <w:pPr>
        <w:pStyle w:val="BodyText"/>
      </w:pPr>
      <w:r>
        <w:t xml:space="preserve">55-60 Pansodan Street, Mingaladon Township</w:t>
      </w:r>
    </w:p>
    <w:p>
      <w:pPr>
        <w:pStyle w:val="BodyText"/>
      </w:pPr>
      <w:r>
        <w:t xml:space="preserve">Yangon, Myanmar 11012</w:t>
      </w:r>
    </w:p>
    <w:p>
      <w:pPr>
        <w:pStyle w:val="BodyText"/>
      </w:pPr>
      <w:r>
        <w:t xml:space="preserve">Dear Dr. Hla Myint,</w:t>
      </w:r>
    </w:p>
    <w:p>
      <w:pPr>
        <w:pStyle w:val="BodyText"/>
      </w:pPr>
      <w:r>
        <w:t xml:space="preserve">I am writing to express my enthusiastic interest in the Orthodontic Internship position at the Yangon Orthodontic Center (YOC), as advertised on the Myanmar Dental Association website. With a Bachelor of Dental Surgery degree from the University of Dental Medicine, Yangon, and extensive clinical training in orthodontic techniques during my final year residency, I am confident that my qualifications align precisely with YOC's mission to provide exceptional orthodontic care across Myanmar Yangon. This</w:t>
      </w:r>
      <w:r>
        <w:t xml:space="preserve"> </w:t>
      </w:r>
      <w:r>
        <w:rPr>
          <w:bCs/>
          <w:b/>
        </w:rPr>
        <w:t xml:space="preserve">Internship Application Letter</w:t>
      </w:r>
      <w:r>
        <w:t xml:space="preserve"> </w:t>
      </w:r>
      <w:r>
        <w:t xml:space="preserve">represents not merely a professional opportunity but a meaningful commitment to advancing dental healthcare in the heart of Southeast Asia’s most dynamic city.</w:t>
      </w:r>
    </w:p>
    <w:p>
      <w:pPr>
        <w:pStyle w:val="BodyText"/>
      </w:pPr>
      <w:r>
        <w:t xml:space="preserve">The decision to pursue orthodontics was deeply influenced by my personal experiences growing up in Yangon's diverse communities. Witnessing how misaligned teeth affected young people's confidence during school years—particularly in underprivileged neighborhoods near Inya Lake and Hlaing Tharyar—solidified my resolve to specialize in this field. My undergraduate research at the University of Dental Medicine focused on orthodontic treatment accessibility for low-income families in Yangon, revealing that over 70% of adolescents lack access to proper care due to cost barriers and limited specialist availability. This critical insight fuels my passion for becoming an</w:t>
      </w:r>
      <w:r>
        <w:t xml:space="preserve"> </w:t>
      </w:r>
      <w:r>
        <w:rPr>
          <w:bCs/>
          <w:b/>
        </w:rPr>
        <w:t xml:space="preserve">Orthodontist</w:t>
      </w:r>
      <w:r>
        <w:t xml:space="preserve"> </w:t>
      </w:r>
      <w:r>
        <w:t xml:space="preserve">committed to transforming this landscape, especially within Myanmar Yangon where urbanization creates both challenges and unprecedented opportunities for dental innovation.</w:t>
      </w:r>
    </w:p>
    <w:p>
      <w:pPr>
        <w:pStyle w:val="BodyText"/>
      </w:pPr>
      <w:r>
        <w:t xml:space="preserve">During my clinical rotations at Yangon General Hospital's Department of Orthodontics, I gained hands-on experience with comprehensive treatment planning for complex cases including Class II malocclusions and cleft lip/palate rehabilitation. I mastered digital scanning techniques using iTero Element systems, fabricated orthodontic appliances under supervision, and assisted in 25+ surgical orthodontic procedures involving maxillofacial collaboration. Notably, I developed a patient education module in Burmese that simplified complex treatment processes—a skill directly transferable to YOC's community-focused approach. My mentor, Dr. Thein Htay, praised my "exceptional aptitude for cultural communication," particularly when explaining retainers to rural patients from Magway region who visited the hospital.</w:t>
      </w:r>
    </w:p>
    <w:p>
      <w:pPr>
        <w:pStyle w:val="BodyText"/>
      </w:pPr>
      <w:r>
        <w:t xml:space="preserve">What truly distinguishes my candidacy is my unwavering commitment to Myanmar Yangon's specific healthcare context. While many international dental graduates seek urban opportunities abroad, I chose to remain in Myanmar because I believe the most impactful work happens at home. Yangon’s growing middle class demands higher-quality dental services, yet there remains a severe shortage of certified orthodontists—only 12 per 100,000 citizens compared to Thailand's 35. As an intern at YOC, I aim to bridge this gap by contributing to your outreach programs like "Smile for Children," which provides free braces in schools across Yangon. My fluency in Burmese, English, and basic Shan enables me to connect authentically with patients from diverse ethnic backgrounds—a critical asset when serving communities spanning Kyauktan, Botahtaung, and South Okkalapa.</w:t>
      </w:r>
    </w:p>
    <w:p>
      <w:pPr>
        <w:pStyle w:val="BodyText"/>
      </w:pPr>
      <w:r>
        <w:t xml:space="preserve">I am particularly drawn to YOC's pioneering use of AI-assisted treatment planning in Myanmar Yangon. Your recent publication on "Predictive Modeling for Orthodontic Treatment Duration" resonated deeply with my academic interests. I propose integrating my experience with orthodontic software like Dentofacial Planner into YOC's digital workflow, potentially reducing consultation times by 25%—a vital efficiency gain for your busy Yangon practice. Furthermore, I am eager to contribute to your upcoming partnership with the Myanmar Dental Association on standardized training protocols for orthodontic interns across regional clinics.</w:t>
      </w:r>
    </w:p>
    <w:p>
      <w:pPr>
        <w:pStyle w:val="BodyText"/>
      </w:pPr>
      <w:r>
        <w:t xml:space="preserve">My academic record reflects this dedication: I graduated with honors (GPA 3.8/4.0) and earned the Dean's Award for "Outstanding Community Service" in 2022, organizing free dental screenings at Shwedagon Pagoda's adjacent slums. I understand that effective orthodontic care extends beyond brackets and wires—it requires understanding Myanmar Yangon's unique socio-cultural fabric where family involvement is central to treatment success. My volunteer work with the National Children’s Fund taught me to collaborate with parents who often hold traditional views about dental health, a skill I'll apply daily at YOC.</w:t>
      </w:r>
    </w:p>
    <w:p>
      <w:pPr>
        <w:pStyle w:val="BodyText"/>
      </w:pPr>
      <w:r>
        <w:t xml:space="preserve">As I finalize my orthodontic training, I recognize that this internship represents far more than academic requirement—it's the essential next step toward becoming a leader in Myanmar's dental renaissance. Yangon presents an unparalleled opportunity to witness and contribute to transformative change: from historic colonial-era clinics expanding into modern facilities, to rural communities gaining access through tele-dentistry initiatives. My vision aligns with YOC's 2025 strategic goals of "expanding orthodontic services by 40% across Yangon districts" and I am eager to be part of that movement from day one.</w:t>
      </w:r>
    </w:p>
    <w:p>
      <w:pPr>
        <w:pStyle w:val="BodyText"/>
      </w:pPr>
      <w:r>
        <w:t xml:space="preserve">I have attached my curriculum vitae, academic transcripts, and letters of recommendation from Dr. Thein Htay (Chief Orthodontist at Yangon General Hospital) and Professor Myo Myint (Chair of Orthodontics at University of Dental Medicine). I welcome the opportunity to discuss how my skills in patient-centered care, digital orthodontic techniques, and cultural competency can support YOC's mission during an interview at your earliest convenience. Thank you for considering my</w:t>
      </w:r>
      <w:r>
        <w:t xml:space="preserve"> </w:t>
      </w:r>
      <w:r>
        <w:rPr>
          <w:bCs/>
          <w:b/>
        </w:rPr>
        <w:t xml:space="preserve">Internship Application Letter</w:t>
      </w:r>
      <w:r>
        <w:t xml:space="preserve"> </w:t>
      </w:r>
      <w:r>
        <w:t xml:space="preserve">for the Orthodontist position in Myanmar Yangon—a city where every smile represents a community's hope.</w:t>
      </w:r>
    </w:p>
    <w:p>
      <w:pPr>
        <w:pStyle w:val="BodyText"/>
      </w:pPr>
      <w:r>
        <w:t xml:space="preserve">Sincerely,</w:t>
      </w:r>
    </w:p>
    <w:p>
      <w:pPr>
        <w:pStyle w:val="BodyText"/>
      </w:pPr>
      <w:r>
        <w:rPr>
          <w:u w:val="single"/>
        </w:rPr>
        <w:t xml:space="preserve">Ms. Aung San Suu Kyi</w:t>
      </w:r>
    </w:p>
    <w:p>
      <w:pPr>
        <w:pStyle w:val="BodyText"/>
      </w:pPr>
      <w:r>
        <w:t xml:space="preserve">BDS, University of Dental Medicine, Yangon</w:t>
      </w:r>
    </w:p>
    <w:p>
      <w:pPr>
        <w:pStyle w:val="BodyText"/>
      </w:pPr>
      <w:r>
        <w:t xml:space="preserve">P.S. Having served as a dental volunteer at the Yangon Children's Hospital last year during the annual "Smile Month" campaign, I witnessed firsthand how YOC interns significantly improve treatment adherence among children aged 8-12—a demographic often neglected in Myanmar's orthodontic landscape. I am prepared to immediately contribute to such initiatives upon joining your team.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Myanmar Yangon</dc:title>
  <dc:creator/>
  <dc:language>en</dc:language>
  <cp:keywords/>
  <dcterms:created xsi:type="dcterms:W3CDTF">2025-12-09T23:12:59Z</dcterms:created>
  <dcterms:modified xsi:type="dcterms:W3CDTF">2025-12-09T23:12:59Z</dcterms:modified>
</cp:coreProperties>
</file>

<file path=docProps/custom.xml><?xml version="1.0" encoding="utf-8"?>
<Properties xmlns="http://schemas.openxmlformats.org/officeDocument/2006/custom-properties" xmlns:vt="http://schemas.openxmlformats.org/officeDocument/2006/docPropsVTypes"/>
</file>