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Baghdad,</w:t>
      </w:r>
      <w:r>
        <w:t xml:space="preserve"> </w:t>
      </w:r>
      <w:r>
        <w:t xml:space="preserve">Iraq</w:t>
      </w:r>
    </w:p>
    <w:bookmarkStart w:id="20" w:name="internship-application-letter"/>
    <w:p>
      <w:pPr>
        <w:pStyle w:val="Heading1"/>
      </w:pPr>
      <w:r>
        <w:t xml:space="preserve">INTERNSHIP APPLICATION LETTER</w:t>
      </w:r>
    </w:p>
    <w:p>
      <w:pPr>
        <w:pStyle w:val="FirstParagraph"/>
      </w:pPr>
      <w:r>
        <w:t xml:space="preserve">Paramedic Internship Opportunity in Baghdad, Iraq</w:t>
      </w:r>
    </w:p>
    <w:bookmarkEnd w:id="20"/>
    <w:p>
      <w:pPr>
        <w:pStyle w:val="BodyText"/>
      </w:pPr>
      <w:r>
        <w:t xml:space="preserve">Ms. Layla Hassan</w:t>
      </w:r>
    </w:p>
    <w:p>
      <w:pPr>
        <w:pStyle w:val="BodyText"/>
      </w:pPr>
      <w:r>
        <w:t xml:space="preserve">Director of Medical Operations</w:t>
      </w:r>
    </w:p>
    <w:p>
      <w:pPr>
        <w:pStyle w:val="BodyText"/>
      </w:pPr>
      <w:r>
        <w:t xml:space="preserve">Blood for Life Emergency Services</w:t>
      </w:r>
    </w:p>
    <w:p>
      <w:pPr>
        <w:pStyle w:val="BodyText"/>
      </w:pPr>
      <w:r>
        <w:t xml:space="preserve">12 Al-Mustafa Street, Baghdad, Iraq</w:t>
      </w:r>
    </w:p>
    <w:p>
      <w:pPr>
        <w:pStyle w:val="BodyText"/>
      </w:pPr>
      <w:r>
        <w:t xml:space="preserve">Date: October 26, 2023</w:t>
      </w:r>
    </w:p>
    <w:p>
      <w:pPr>
        <w:pStyle w:val="BodyText"/>
      </w:pPr>
      <w:r>
        <w:t xml:space="preserve">Dear Ms. Hassan,</w:t>
      </w:r>
    </w:p>
    <w:p>
      <w:pPr>
        <w:pStyle w:val="BodyText"/>
      </w:pPr>
      <w:r>
        <w:t xml:space="preserve">It is with profound respect for the critical work being conducted by Blood for Life Emergency Services in Baghdad that I submit my application for the Paramedic Internship position. As a dedicated emergency medical services student with academic training and volunteer experience in high-stress environments, I am deeply motivated to contribute my developing skills to your mission of providing life-saving care across Iraq's capital city. This internship represents not merely a professional opportunity but a chance to serve communities where medical resources are urgently needed, particularly in Baghdad's diverse neighborhoods facing complex health challenges.</w:t>
      </w:r>
    </w:p>
    <w:p>
      <w:pPr>
        <w:pStyle w:val="BodyText"/>
      </w:pPr>
      <w:r>
        <w:t xml:space="preserve">My academic journey at the University of Mosul's School of Emergency Medicine culminated in a rigorous curriculum covering advanced trauma care, pediatric emergencies, and disaster response protocols. During my final year, I completed specialized modules on conflict-related trauma management and cultural competence in emergency settings—knowledge directly applicable to Baghdad's unique context where medical professionals navigate both acute injuries from urban violence and chronic health conditions exacerbated by infrastructure limitations. I achieved certification in Advanced Cardiac Life Support (ACLS), Basic Life Support (BLS), and hold a National Registry of Emergency Medical Technicians (NREMT) qualification, ensuring my foundational skills meet international standards before arriving in Iraq.</w:t>
      </w:r>
    </w:p>
    <w:p>
      <w:pPr>
        <w:pStyle w:val="BodyText"/>
      </w:pPr>
      <w:r>
        <w:t xml:space="preserve">What distinguishes my approach is my hands-on experience within Iraq's healthcare landscape. While completing clinical rotations at Mosul General Hospital during the 2021-2022 academic year, I worked alongside paramedics responding to mass casualty incidents following cross-border violence in the Nineveh Plains region. This exposure taught me to rapidly assess multi-victim scenarios while maintaining composure—a skill critical for Baghdad's high-incident zones like Sadr City or Al-Mansour. Additionally, as a volunteer with the Iraqi Red Crescent Society in Erbil, I provided pre-hospital care during displacement crises, learning to adapt protocols when medical supplies were limited and communication channels were strained. These experiences cultivated not only clinical dexterity but also cultural intelligence essential for navigating Baghdad's complex social fabric.</w:t>
      </w:r>
    </w:p>
    <w:p>
      <w:pPr>
        <w:pStyle w:val="BodyText"/>
      </w:pPr>
      <w:r>
        <w:t xml:space="preserve">I am particularly drawn to Blood for Life Emergency Services' community-focused model, which integrates mobile clinics with neighborhood health workers across Baghdad. Having studied the organization's initiatives in the Al-Karkh district—where maternal health access remains a critical challenge—I recognize how your approach bridges gaps between emergency response and preventive care. My fluency in Arabic (with conversational proficiency in Dialectal Baghdad Arabic) and willingness to learn more of the local dialect will allow me to build trust with patients who may be hesitant due to past trauma or language barriers. I understand that effective paramedic work in Baghdad requires not just medical expertise but also cultural humility—a principle I've practiced while assisting refugees from Fallujah and Ramadi.</w:t>
      </w:r>
    </w:p>
    <w:p>
      <w:pPr>
        <w:pStyle w:val="BodyText"/>
      </w:pPr>
      <w:r>
        <w:t xml:space="preserve">My commitment to this internship extends beyond skill acquisition. I have researched Baghdad's current healthcare challenges extensively, including the World Health Organization's 2023 report noting that over 65% of Baghdad residents face barriers to emergency care due to transportation limitations and equipment shortages. This reality fuels my resolve to contribute meaningfully rather than merely observe. During my university research project on emergency response efficiency in conflict zones, I analyzed data from Baghdad's Al-Mustansiriya University Hospital ER, identifying opportunities where paramedic-led triage could reduce patient wait times by 40%—a potential improvement I would be eager to help implement through Blood for Life's network.</w:t>
      </w:r>
    </w:p>
    <w:p>
      <w:pPr>
        <w:pStyle w:val="BodyText"/>
      </w:pPr>
      <w:r>
        <w:t xml:space="preserve">I acknowledge that working as a Paramedic Intern in Baghdad requires resilience. Having spent three months in Amman, Jordan assisting Syrian refugee camps, I prepared myself mentally and physically for challenging environments. I am accustomed to operating with minimal equipment when necessary, having utilized improvised splinting techniques during the 2022 Mosul floods—skills directly transferable to Baghdad's resource-constrained settings. My health is robust (with full vaccinations including Hepatitis A/B and Typhoid), and I am prepared for potential security protocols through the Ministry of Health's training requirements.</w:t>
      </w:r>
    </w:p>
    <w:p>
      <w:pPr>
        <w:pStyle w:val="BodyText"/>
      </w:pPr>
      <w:r>
        <w:t xml:space="preserve">What excites me most about this opportunity is the chance to grow alongside your experienced paramedics while serving a city that embodies both profound challenges and remarkable human resilience. Baghdad is not merely a location on a map—it's home to communities I've learned about through my studies of Iraqi history and culture, where figures like Al-Ma'mun’s hospitals once pioneered medical innovation. Today, as the capital rebuilds from decades of conflict, your organization stands at the forefront of healing. I would be honored to learn under your team's guidance while contributing fresh perspectives from my academic training.</w:t>
      </w:r>
    </w:p>
    <w:p>
      <w:pPr>
        <w:pStyle w:val="BodyText"/>
      </w:pPr>
      <w:r>
        <w:t xml:space="preserve">My resume, attached for your review, details additional certifications and references from faculty who have observed my clinical aptitude in simulated emergency scenarios. I welcome the opportunity to discuss how my background in conflict-sensitive healthcare preparation aligns with Blood for Life Emergency Services' objectives. I am available for an interview at your convenience and can arrange travel to Baghdad within 14 days of acceptance.</w:t>
      </w:r>
    </w:p>
    <w:p>
      <w:pPr>
        <w:pStyle w:val="BodyText"/>
      </w:pPr>
      <w:r>
        <w:t xml:space="preserve">Thank you for considering my application. I am deeply committed to supporting the health and dignity of Baghdad's residents through every emergency response, and I believe this internship will be the crucial step in becoming a paramedic who serves with both technical excellence and profound respect for Iraq’s people.</w:t>
      </w:r>
    </w:p>
    <w:p>
      <w:pPr>
        <w:pStyle w:val="BodyText"/>
      </w:pPr>
      <w:r>
        <w:t xml:space="preserve">Sincerely,</w:t>
      </w:r>
    </w:p>
    <w:p>
      <w:pPr>
        <w:pStyle w:val="BodyText"/>
      </w:pPr>
      <w:r>
        <w:br/>
      </w:r>
      <w:r>
        <w:br/>
      </w:r>
      <w:r>
        <w:br/>
      </w:r>
    </w:p>
    <w:p>
      <w:pPr>
        <w:pStyle w:val="BodyText"/>
      </w:pPr>
      <w:r>
        <w:t xml:space="preserve">Ali Mohammed</w:t>
      </w:r>
    </w:p>
    <w:p>
      <w:pPr>
        <w:pStyle w:val="BodyText"/>
      </w:pPr>
      <w:r>
        <w:t xml:space="preserve">Emergency Medical Services Student</w:t>
      </w:r>
    </w:p>
    <w:p>
      <w:pPr>
        <w:pStyle w:val="BodyText"/>
      </w:pPr>
      <w:r>
        <w:t xml:space="preserve">University of Mosul, Iraq</w:t>
      </w:r>
    </w:p>
    <w:p>
      <w:pPr>
        <w:pStyle w:val="BodyText"/>
      </w:pPr>
      <w:r>
        <w:t xml:space="preserve">Email: ali.mohammed@umosul.edu.iq | Phone: +964 771 234 5678</w:t>
      </w:r>
    </w:p>
    <w:p>
      <w:pPr>
        <w:pStyle w:val="BodyText"/>
      </w:pPr>
      <w:r>
        <w:t xml:space="preserve">Attachment: Curriculum Vitae, Certifications, Academic Transcripts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Baghdad, Iraq</dc:title>
  <dc:creator/>
  <dc:language>en</dc:language>
  <cp:keywords/>
  <dcterms:created xsi:type="dcterms:W3CDTF">2026-07-21T05:41:36Z</dcterms:created>
  <dcterms:modified xsi:type="dcterms:W3CDTF">2026-07-21T05:41:36Z</dcterms:modified>
</cp:coreProperties>
</file>

<file path=docProps/custom.xml><?xml version="1.0" encoding="utf-8"?>
<Properties xmlns="http://schemas.openxmlformats.org/officeDocument/2006/custom-properties" xmlns:vt="http://schemas.openxmlformats.org/officeDocument/2006/docPropsVTypes"/>
</file>