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1" w:name="X93431deea1e7ad5f128df7cad4ed6ca14208561"/>
    <w:p>
      <w:pPr>
        <w:pStyle w:val="Heading1"/>
      </w:pPr>
      <w:r>
        <w:t xml:space="preserve">INTERNATIONAL PHARMACY INTERNSHIP APPLICATION LETTER</w:t>
      </w:r>
    </w:p>
    <w:p>
      <w:pPr>
        <w:pStyle w:val="FirstParagraph"/>
      </w:pPr>
      <w:r>
        <w:t xml:space="preserve">[Your Full Name]</w:t>
      </w:r>
      <w:r>
        <w:br/>
      </w:r>
      <w:r>
        <w:t xml:space="preserve">[Your Address]</w:t>
      </w:r>
      <w:r>
        <w:br/>
      </w:r>
      <w:r>
        <w:t xml:space="preserve">Dhaka, Bangladesh</w:t>
      </w:r>
      <w:r>
        <w:br/>
      </w:r>
      <w:r>
        <w:t xml:space="preserve">[Your Email Address]</w:t>
      </w:r>
      <w:r>
        <w:br/>
      </w:r>
      <w:r>
        <w:t xml:space="preserve">[Your Phone Number]</w:t>
      </w:r>
      <w:r>
        <w:br/>
      </w:r>
      <w:r>
        <w:t xml:space="preserve">[Date]</w:t>
      </w:r>
    </w:p>
    <w:p>
      <w:pPr>
        <w:pStyle w:val="BodyText"/>
      </w:pPr>
      <w:r>
        <w:t xml:space="preserve">Hiring Manager</w:t>
      </w:r>
      <w:r>
        <w:br/>
      </w:r>
      <w:r>
        <w:t xml:space="preserve">Pharmacy Department</w:t>
      </w:r>
      <w:r>
        <w:br/>
      </w:r>
      <w:r>
        <w:t xml:space="preserve">[Hospital/Clinic/Pharmaceutical Company Name]</w:t>
      </w:r>
      <w:r>
        <w:br/>
      </w:r>
      <w:r>
        <w:t xml:space="preserve">Dhaka, Bangladesh</w:t>
      </w:r>
    </w:p>
    <w:bookmarkStart w:id="20" w:name="Xd25c5a4e0687973b9b10da9a87ba5f6020ce51d"/>
    <w:p>
      <w:pPr>
        <w:pStyle w:val="Heading2"/>
      </w:pPr>
      <w:r>
        <w:t xml:space="preserve">SUBJECT: INTERNSHIP APPLICATION FOR PHARMACIST POSITION IN DHAKA, BANGLADESH</w:t>
      </w:r>
    </w:p>
    <w:p>
      <w:pPr>
        <w:pStyle w:val="FirstParagraph"/>
      </w:pPr>
      <w:r>
        <w:t xml:space="preserve">Dear Hiring Manager,</w:t>
      </w:r>
    </w:p>
    <w:p>
      <w:pPr>
        <w:pStyle w:val="BodyText"/>
      </w:pPr>
      <w:r>
        <w:t xml:space="preserve">I am writing to express my profound enthusiasm for the Pharmacist Internship opportunity at [Hospital/Clinic/Company Name] in Dhaka, Bangladesh. As a final-year Bachelor of Pharmacy student at Dhaka University of Engineering &amp; Technology (DUET) with clinical rotations completed at Bangabandhu Sheikh Mujib Medical University (BSMMU), I have meticulously prepared for this</w:t>
      </w:r>
      <w:r>
        <w:t xml:space="preserve"> </w:t>
      </w:r>
      <w:r>
        <w:rPr>
          <w:bCs/>
          <w:b/>
        </w:rPr>
        <w:t xml:space="preserve">Internship Application Letter</w:t>
      </w:r>
      <w:r>
        <w:t xml:space="preserve"> </w:t>
      </w:r>
      <w:r>
        <w:t xml:space="preserve">to contribute meaningfully to your esteemed institution's mission. My academic journey, combined with practical exposure in Bangladesh's evolving pharmaceutical landscape, has solidified my commitment to becoming a competent and compassionate Pharmacist serving the diverse healthcare needs of Dhaka and beyond.</w:t>
      </w:r>
    </w:p>
    <w:p>
      <w:pPr>
        <w:pStyle w:val="BodyText"/>
      </w:pPr>
      <w:r>
        <w:t xml:space="preserve">Bangladesh faces critical challenges in medication access, rational drug use, and pharmaceutical quality control – particularly in urban centers like Dhaka where population density strains healthcare infrastructure. My academic curriculum at DUET specifically addresses these national priorities through specialized courses including Pharmacotherapeutics for Common Diseases of Bangladesh, Pharmaceutical Legislation &amp; Regulatory Affairs (covering Bangladesh Pharmacy Council regulations), and Community Pharmacy Management. I have consistently ranked among the top 5% of my cohort while completing a research project analyzing drug utilization patterns in Dhaka's government clinics – findings that directly informed our department's recommendations for improving anti-microbial stewardship programs in Bangladesh.</w:t>
      </w:r>
    </w:p>
    <w:p>
      <w:pPr>
        <w:pStyle w:val="BodyText"/>
      </w:pPr>
      <w:r>
        <w:t xml:space="preserve">What distinguishes my approach is my deep contextual understanding of pharmacy practice within</w:t>
      </w:r>
      <w:r>
        <w:t xml:space="preserve"> </w:t>
      </w:r>
      <w:r>
        <w:rPr>
          <w:bCs/>
          <w:b/>
        </w:rPr>
        <w:t xml:space="preserve">Bangladesh Dhaka</w:t>
      </w:r>
      <w:r>
        <w:t xml:space="preserve">'s unique ecosystem. During a 6-month community pharmacy externship at Shishu Hospital Pharmacy, I managed high-volume dispensing for 300+ daily patients while addressing common local health issues including malaria (prevalent in urban slums), dengue fever, and hypertension. I developed culturally sensitive counseling techniques – explaining dosage regimens to elderly patients using Bengali terms like "ek din do baar" (once a day twice) instead of medical jargon. This experience taught me that effective pharmacy practice in Dhaka requires not just clinical knowledge, but understanding local dietary habits (like rice-based medication schedules), economic constraints affecting adherence, and navigating Bangladesh's complex drug distribution network from Dhaka's central markets to peripheral health centers.</w:t>
      </w:r>
    </w:p>
    <w:p>
      <w:pPr>
        <w:pStyle w:val="BodyText"/>
      </w:pPr>
      <w:r>
        <w:t xml:space="preserve">My technical competencies align precisely with the requirements of a Pharmacist intern in Dhaka. I am proficient in:</w:t>
      </w:r>
    </w:p>
    <w:p>
      <w:pPr>
        <w:numPr>
          <w:ilvl w:val="0"/>
          <w:numId w:val="1001"/>
        </w:numPr>
        <w:pStyle w:val="Compact"/>
      </w:pPr>
      <w:r>
        <w:t xml:space="preserve">Computerized dispensing systems (using Medisafe Bangladesh software)</w:t>
      </w:r>
    </w:p>
    <w:p>
      <w:pPr>
        <w:numPr>
          <w:ilvl w:val="0"/>
          <w:numId w:val="1001"/>
        </w:numPr>
        <w:pStyle w:val="Compact"/>
      </w:pPr>
      <w:r>
        <w:t xml:space="preserve">Pharmaceutical calculations for pediatric and geriatric formulations common in Bangladesh</w:t>
      </w:r>
    </w:p>
    <w:p>
      <w:pPr>
        <w:numPr>
          <w:ilvl w:val="0"/>
          <w:numId w:val="1001"/>
        </w:numPr>
        <w:pStyle w:val="Compact"/>
      </w:pPr>
      <w:r>
        <w:t xml:space="preserve">Clinical documentation following National Drug Policy guidelines</w:t>
      </w:r>
    </w:p>
    <w:p>
      <w:pPr>
        <w:numPr>
          <w:ilvl w:val="0"/>
          <w:numId w:val="1001"/>
        </w:numPr>
        <w:pStyle w:val="Compact"/>
      </w:pPr>
      <w:r>
        <w:t xml:space="preserve">Basic diagnostic support for hypertension and diabetes management in community settings</w:t>
      </w:r>
    </w:p>
    <w:p>
      <w:pPr>
        <w:pStyle w:val="FirstParagraph"/>
      </w:pPr>
      <w:r>
        <w:t xml:space="preserve">I have also completed the mandatory 6-month internship program under Bangladesh Pharmacy Council's supervision at Dhaka Medical College Hospital, where I assisted in drug information services for over 10,000 patient consultations. This included verifying medication histories for patients with multiple chronic conditions – a frequent scenario in Dhaka's aging urban population. My report on "Medication Errors in High-Volume Urban Pharmacies" earned departmental commendation and highlighted preventable errors like incorrect dosage conversions (e.g., translating 5mg to teaspoon measures when patients use household spoons), which I now address through visual aids during patient counseling.</w:t>
      </w:r>
    </w:p>
    <w:p>
      <w:pPr>
        <w:pStyle w:val="BodyText"/>
      </w:pPr>
      <w:r>
        <w:t xml:space="preserve">What compels me to seek this</w:t>
      </w:r>
      <w:r>
        <w:t xml:space="preserve"> </w:t>
      </w:r>
      <w:r>
        <w:rPr>
          <w:bCs/>
          <w:b/>
        </w:rPr>
        <w:t xml:space="preserve">Internship Application Letter</w:t>
      </w:r>
      <w:r>
        <w:t xml:space="preserve"> </w:t>
      </w:r>
      <w:r>
        <w:t xml:space="preserve">specifically in Dhaka is the city's position as Bangladesh's healthcare epicenter. With over 50% of the nation's pharmaceutical companies headquartered here, including multinational firms like Square Pharmaceuticals and Beximco, Dhaka offers unparalleled exposure to both traditional Ayurvedic medicine integration and cutting-edge biopharmaceuticals. I am particularly eager to learn from your team's work in Bangladesh's National Essential Medicines List (NEML) implementation – a critical initiative ensuring affordable access to 300+ essential drugs across the country. Your hospital's recent partnership with WHO for tuberculosis drug management programs exemplifies the kind of impactful work I aspire to contribute to as a future Pharmacist.</w:t>
      </w:r>
    </w:p>
    <w:p>
      <w:pPr>
        <w:pStyle w:val="BodyText"/>
      </w:pPr>
      <w:r>
        <w:t xml:space="preserve">As I prepare for licensure under Bangladesh Pharmacy Council, this internship represents my final step toward becoming a community-focused Pharmacist who can bridge gaps between clinical care and patient adherence in Dhaka's diverse neighborhoods. My goal is not merely to dispense medications, but to empower patients through culturally attuned education – whether explaining antiretroviral therapy schedules during Ramadan or clarifying contraceptive usage patterns for adolescent girls in Mirpur. In Bangladesh, where 60% of healthcare expenses are out-of-pocket (World Bank, 2023), Pharmacist-led interventions can significantly reduce preventable hospitalizations.</w:t>
      </w:r>
    </w:p>
    <w:p>
      <w:pPr>
        <w:pStyle w:val="BodyText"/>
      </w:pPr>
      <w:r>
        <w:t xml:space="preserve">I am particularly impressed by [Company Name]'s innovative Mobile Pharmacy Unit serving Dhaka's congested areas like Old Dhaka and Mirpur – a model I hope to assist in expanding during my internship. My fluency in Bengali (with 8 years of academic study) and English, combined with experience managing pharmacy workflows in high-pressure environments, positions me to immediately support your team. I am eager to apply my skills in medication safety protocols while learning from Dhaka's most experienced pharmacy professionals.</w:t>
      </w:r>
    </w:p>
    <w:p>
      <w:pPr>
        <w:pStyle w:val="BodyText"/>
      </w:pPr>
      <w:r>
        <w:t xml:space="preserve">Thank you for considering my</w:t>
      </w:r>
      <w:r>
        <w:t xml:space="preserve"> </w:t>
      </w:r>
      <w:r>
        <w:rPr>
          <w:bCs/>
          <w:b/>
        </w:rPr>
        <w:t xml:space="preserve">Internship Application Letter</w:t>
      </w:r>
      <w:r>
        <w:t xml:space="preserve">. I have attached my resume, academic transcripts, and Bangladesh Pharmacy Council enrollment certificate for your review. I welcome the opportunity to discuss how my proactive approach to pharmaceutical care – honed through experiences across Dhaka's healthcare spectrum – aligns with your institution's objectives. As a future Pharmacist committed to elevating community health standards in</w:t>
      </w:r>
      <w:r>
        <w:t xml:space="preserve"> </w:t>
      </w:r>
      <w:r>
        <w:rPr>
          <w:bCs/>
          <w:b/>
        </w:rPr>
        <w:t xml:space="preserve">Bangladesh Dhaka</w:t>
      </w:r>
      <w:r>
        <w:t xml:space="preserve">, I am confident I can contribute from day one while growing into a leader who embodies the highest ethical standards of our profession.</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Dhaka, Bangladesh</dc:title>
  <dc:creator/>
  <dc:language>en</dc:language>
  <cp:keywords/>
  <dcterms:created xsi:type="dcterms:W3CDTF">2025-12-10T16:18:39Z</dcterms:created>
  <dcterms:modified xsi:type="dcterms:W3CDTF">2025-12-10T16:18:39Z</dcterms:modified>
</cp:coreProperties>
</file>

<file path=docProps/custom.xml><?xml version="1.0" encoding="utf-8"?>
<Properties xmlns="http://schemas.openxmlformats.org/officeDocument/2006/custom-properties" xmlns:vt="http://schemas.openxmlformats.org/officeDocument/2006/docPropsVTypes"/>
</file>