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PT. Apotek Sehat Jaya</w:t>
      </w:r>
      <w:r>
        <w:br/>
      </w:r>
      <w:r>
        <w:t xml:space="preserve">Jalan M.H. Thamrin No. 10, Central Jakarta</w:t>
      </w:r>
      <w:r>
        <w:br/>
      </w:r>
      <w:r>
        <w:t xml:space="preserve">DKI Jakarta 10350, Indonesia</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enthusiastic interest in the Pharmacist Internship position at PT. Apotek Sehat Jaya, as advertised on the LinkedIn Indonesia Career Portal and the Indonesian Pharmacists Association website. As a dedicated final-year Pharmacy student at Universitas Gadjah Mada (UGM) with specialized training in clinical pharmacy and community health services, I am confident that my academic background, practical skills, and deep commitment to advancing healthcare in</w:t>
      </w:r>
      <w:r>
        <w:t xml:space="preserve"> </w:t>
      </w:r>
      <w:r>
        <w:rPr>
          <w:bCs/>
          <w:b/>
        </w:rPr>
        <w:t xml:space="preserve">Indonesia Jakarta</w:t>
      </w:r>
      <w:r>
        <w:t xml:space="preserve"> </w:t>
      </w:r>
      <w:r>
        <w:t xml:space="preserve">align precisely with your organization's mission of providing accessible pharmaceutical care across the nation's capital. This</w:t>
      </w:r>
      <w:r>
        <w:t xml:space="preserve"> </w:t>
      </w:r>
      <w:r>
        <w:rPr>
          <w:bCs/>
          <w:b/>
        </w:rPr>
        <w:t xml:space="preserve">Internship Application Letter</w:t>
      </w:r>
      <w:r>
        <w:t xml:space="preserve"> </w:t>
      </w:r>
      <w:r>
        <w:t xml:space="preserve">serves as my formal expression of intent to contribute meaningfully during my proposed internship period at your esteemed Jakarta-based facility.</w:t>
      </w:r>
    </w:p>
    <w:p>
      <w:pPr>
        <w:pStyle w:val="BodyText"/>
      </w:pPr>
      <w:r>
        <w:t xml:space="preserve">My academic journey has been meticulously structured to prepare me for the dynamic demands of modern pharmacy practice in a multicultural metropolis like Jakarta. At UGM's Faculty of Pharmacy, I completed advanced coursework including Pharmacotherapy in Tropical Diseases, Pharmaceutical Care Management Systems, and Community Pharmacy Practice – all with a specific focus on Southeast Asian healthcare challenges. My final-year research project examined medication adherence patterns among elderly patients in Jakarta's urban clinics, where I collected data from 150+ participants across East Jakarta's densely populated neighborhoods. This experience not only honed my clinical assessment skills but also deepened my understanding of the unique socioeconomic factors influencing pharmaceutical access in</w:t>
      </w:r>
      <w:r>
        <w:t xml:space="preserve"> </w:t>
      </w:r>
      <w:r>
        <w:rPr>
          <w:bCs/>
          <w:b/>
        </w:rPr>
        <w:t xml:space="preserve">Indonesia Jakarta</w:t>
      </w:r>
      <w:r>
        <w:t xml:space="preserve">, particularly how cultural norms and income disparities impact prescription fulfillment rates.</w:t>
      </w:r>
    </w:p>
    <w:p>
      <w:pPr>
        <w:pStyle w:val="BodyText"/>
      </w:pPr>
      <w:r>
        <w:t xml:space="preserve">During my mandatory community pharmacy rotation at Apotek Kimia Farma (Sudirman Branch) in South Jakarta, I gained hands-on experience with the full spectrum of pharmacy operations. I assisted pharmacists in dispensing over 300 prescriptions daily, managed inventory for essential medications including antimalarials and diabetes treatments, and conducted patient counseling sessions on chronic disease management. Notably, I developed a standardized medication adherence checklist used by six staff pharmacists that reduced repeat consultation requests by 22% within the two-month trial period. This practical experience reinforced my belief that effective pharmacy practice in Jakarta requires not just clinical knowledge but also cultural sensitivity – a principle I consistently applied when explaining complex treatment regimens to patients from diverse ethnic backgrounds in the Jabodetabek region.</w:t>
      </w:r>
    </w:p>
    <w:p>
      <w:pPr>
        <w:pStyle w:val="BodyText"/>
      </w:pPr>
      <w:r>
        <w:t xml:space="preserve">What particularly draws me to PT. Apotek Sehat Jaya is your pioneering work in community health initiatives across Jakarta, especially your partnership with Jakarta Health Department's "Pharmacy First" program for hypertension management. Your clinic's model of integrating clinical pharmacy services with primary healthcare centers aligns perfectly with my professional vision of transforming the</w:t>
      </w:r>
      <w:r>
        <w:t xml:space="preserve"> </w:t>
      </w:r>
      <w:r>
        <w:rPr>
          <w:bCs/>
          <w:b/>
        </w:rPr>
        <w:t xml:space="preserve">Pharmacist</w:t>
      </w:r>
      <w:r>
        <w:t xml:space="preserve"> </w:t>
      </w:r>
      <w:r>
        <w:t xml:space="preserve">role from a mere medication dispenser to a proactive health educator. I am eager to contribute to your team by leveraging my proficiency in Indonesia's National Essential Medicines List (DAFTAR OBAT ESSENSI NASIONAL) and my fluency in Bahasa Indonesia, English, and basic Sundanese – skills I developed through volunteering with rural health teams during university service projects.</w:t>
      </w:r>
    </w:p>
    <w:p>
      <w:pPr>
        <w:pStyle w:val="BodyText"/>
      </w:pPr>
      <w:r>
        <w:t xml:space="preserve">I have meticulously prepared to excel during this internship period by researching your current pharmaceutical services. I noticed your recent expansion into telepharmacy services for Jakarta's remote communities, a trend I've been exploring through my own academic project on digital health literacy. My technical skills include proficiency in Microsoft Excel (for inventory analytics), Medisys pharmacy software, and basic data visualization using Tableau – all tools widely used in your Jakarta operations. More importantly, I am deeply committed to adhering to Indonesia's Pharmacist Professional Standards (SK Kemenkes No. 163/MENKES/SK/III/2023), which emphasize patient-centered care and ethical practice – values I witnessed exemplified daily during my rotations in Jakarta's healthcare ecosystem.</w:t>
      </w:r>
    </w:p>
    <w:p>
      <w:pPr>
        <w:pStyle w:val="BodyText"/>
      </w:pPr>
      <w:r>
        <w:t xml:space="preserve">My passion for pharmacy extends beyond clinical duties. As Secretary of UGM's Pharmacy Student Association, I organized the "Jakarta Youth Health Fair" that attracted over 850 attendees from West Jakarta communities, focusing on preventive care for non-communicable diseases. This event required navigating Jakarta's complex municipal bureaucracy – securing permits through Dinas Kesehatan DKI Jakarta and coordinating with 12 community health centers – experiences that have prepared me to operate effectively within the Indonesian healthcare regulatory framework. I am particularly eager to apply this project management capability during your upcoming outreach programs in East Jakarta.</w:t>
      </w:r>
    </w:p>
    <w:p>
      <w:pPr>
        <w:pStyle w:val="BodyText"/>
      </w:pPr>
      <w:r>
        <w:t xml:space="preserve">As a young professional deeply invested in Indonesia's healthcare advancement, I recognize that Jakarta serves as the critical laboratory for national health innovation. The city's unique blend of high-density population, diverse healthcare infrastructure from public hospitals to private clinics, and rapidly evolving pharmaceutical policies creates an unparalleled environment to learn. My proposed internship period (June–August 2024) coincides with your anticipated expansion into new Jakarta locations – I am ready to immediately contribute as a versatile support pharmacist while learning from your experienced team.</w:t>
      </w:r>
    </w:p>
    <w:p>
      <w:pPr>
        <w:pStyle w:val="BodyText"/>
      </w:pPr>
      <w:r>
        <w:t xml:space="preserve">I am particularly impressed by PT. Apotek Sehat Jaya's commitment to sustainable pharmacy practice, including your waste reduction initiative for expired medications. This aligns with my personal project on eco-friendly packaging solutions that earned me a regional sustainability award at the 2023 Indonesian Pharmacy Innovation Summit. I believe my environmental consciousness can complement your team's efforts in reducing pharmaceutical waste within Jakarta's urban pharmacies.</w:t>
      </w:r>
    </w:p>
    <w:p>
      <w:pPr>
        <w:pStyle w:val="BodyText"/>
      </w:pPr>
      <w:r>
        <w:t xml:space="preserve">This</w:t>
      </w:r>
      <w:r>
        <w:t xml:space="preserve"> </w:t>
      </w:r>
      <w:r>
        <w:rPr>
          <w:bCs/>
          <w:b/>
        </w:rPr>
        <w:t xml:space="preserve">Internship Application Letter</w:t>
      </w:r>
      <w:r>
        <w:t xml:space="preserve"> </w:t>
      </w:r>
      <w:r>
        <w:t xml:space="preserve">represents more than a formal request – it reflects my profound commitment to becoming an exemplary Pharmacist in Indonesia. I am confident that my academic rigor, field experience in Jakarta's healthcare landscape, and cultural fluency position me to immediately support your team while absorbing the specialized knowledge required for excellence in community pharmacy practice. I have attached my curriculum vitae detailing additional certifications including Pharmacy Technician Certification (BPOM-Indonesia) and first aid training.</w:t>
      </w:r>
    </w:p>
    <w:p>
      <w:pPr>
        <w:pStyle w:val="BodyText"/>
      </w:pPr>
      <w:r>
        <w:t xml:space="preserve">Thank you for considering my application. I welcome the opportunity to discuss how my skills in clinical pharmacy, patient education, and Jakarta community health initiatives can benefit PT. Apotek Sehat Jaya during an interview at your convenience. I will follow up within one week to schedule a conversation.</w:t>
      </w:r>
    </w:p>
    <w:p>
      <w:pPr>
        <w:pStyle w:val="BodyText"/>
      </w:pPr>
      <w:r>
        <w:t xml:space="preserve">Sincerely,</w:t>
      </w:r>
      <w:r>
        <w:br/>
      </w:r>
      <w:r>
        <w:t xml:space="preserve">[Your Full Name]</w:t>
      </w:r>
      <w:r>
        <w:br/>
      </w:r>
      <w:r>
        <w:t xml:space="preserve">Pharmacist Candidate | Universitas Gadjah Mada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Jakarta</dc:title>
  <dc:creator/>
  <dc:language>en</dc:language>
  <cp:keywords/>
  <dcterms:created xsi:type="dcterms:W3CDTF">2026-07-21T08:21:50Z</dcterms:created>
  <dcterms:modified xsi:type="dcterms:W3CDTF">2026-07-21T08:21:50Z</dcterms:modified>
</cp:coreProperties>
</file>

<file path=docProps/custom.xml><?xml version="1.0" encoding="utf-8"?>
<Properties xmlns="http://schemas.openxmlformats.org/officeDocument/2006/custom-properties" xmlns:vt="http://schemas.openxmlformats.org/officeDocument/2006/docPropsVTypes"/>
</file>