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Wellness Pharmacy Manila</w:t>
      </w:r>
    </w:p>
    <w:bookmarkEnd w:id="20"/>
    <w:p>
      <w:pPr>
        <w:pStyle w:val="BodyText"/>
      </w:pPr>
      <w:r>
        <w:t xml:space="preserve">Juan Miguel Santos</w:t>
      </w:r>
    </w:p>
    <w:p>
      <w:pPr>
        <w:pStyle w:val="BodyText"/>
      </w:pPr>
      <w:r>
        <w:t xml:space="preserve">123 Makati Avenue, Greenhills Complex</w:t>
      </w:r>
    </w:p>
    <w:p>
      <w:pPr>
        <w:pStyle w:val="BodyText"/>
      </w:pPr>
      <w:r>
        <w:t xml:space="preserve">Makati City, Metro Manila, Philippines</w:t>
      </w:r>
    </w:p>
    <w:p>
      <w:pPr>
        <w:pStyle w:val="BodyText"/>
      </w:pPr>
      <w:r>
        <w:t xml:space="preserve">+63917-123-4567 | juan.santos@email.com</w:t>
      </w:r>
    </w:p>
    <w:p>
      <w:pPr>
        <w:pStyle w:val="BodyText"/>
      </w:pPr>
      <w:r>
        <w:t xml:space="preserve">October 26, 2023</w:t>
      </w:r>
    </w:p>
    <w:p>
      <w:pPr>
        <w:pStyle w:val="BodyText"/>
      </w:pPr>
      <w:r>
        <w:t xml:space="preserve">Hiring Manager</w:t>
      </w:r>
    </w:p>
    <w:p>
      <w:pPr>
        <w:pStyle w:val="BodyText"/>
      </w:pPr>
      <w:r>
        <w:t xml:space="preserve">Wellness Pharmacy Corporate Office</w:t>
      </w:r>
    </w:p>
    <w:p>
      <w:pPr>
        <w:pStyle w:val="BodyText"/>
      </w:pPr>
      <w:r>
        <w:t xml:space="preserve">10th Floor, Gateway Tower</w:t>
      </w:r>
    </w:p>
    <w:p>
      <w:pPr>
        <w:pStyle w:val="BodyText"/>
      </w:pPr>
      <w:r>
        <w:t xml:space="preserve">6729 Ayala Avenue, Makati City</w:t>
      </w:r>
    </w:p>
    <w:p>
      <w:pPr>
        <w:pStyle w:val="BodyText"/>
      </w:pPr>
      <w:r>
        <w:t xml:space="preserve">Philippines 1226</w:t>
      </w:r>
    </w:p>
    <w:bookmarkStart w:id="21" w:name="Xf7855ea38e1e498009a4dfaaa5234a4a21d817f"/>
    <w:p>
      <w:pPr>
        <w:pStyle w:val="Heading2"/>
      </w:pPr>
      <w:r>
        <w:t xml:space="preserve">Subject: Internship Application for Pharmacist Position in Philippines Manila</w:t>
      </w:r>
    </w:p>
    <w:bookmarkEnd w:id="21"/>
    <w:p>
      <w:pPr>
        <w:pStyle w:val="FirstParagraph"/>
      </w:pPr>
      <w:r>
        <w:t xml:space="preserve">Dear Hiring Manager,</w:t>
      </w:r>
    </w:p>
    <w:p>
      <w:pPr>
        <w:pStyle w:val="BodyText"/>
      </w:pPr>
      <w:r>
        <w:t xml:space="preserve">With profound enthusiasm, I submit my application as a Pharmacist Intern for the upcoming semester at Wellness Pharmacy's flagship branch in Makati City. As a final-year Bachelor of Science in Pharmacy student at the University of Santo Tomas with an outstanding 3.8 GPA, I have meticulously prepared myself to contribute meaningfully to your esteemed organization while gaining practical experience within the dynamic pharmaceutical landscape of Philippines Manila. This Internship Application Letter serves as my formal declaration of commitment to advancing my professional journey under your mentorship.</w:t>
      </w:r>
    </w:p>
    <w:p>
      <w:pPr>
        <w:pStyle w:val="BodyText"/>
      </w:pPr>
      <w:r>
        <w:t xml:space="preserve">My academic foundation has been rigorously shaped by completing all core pharmacy curricula, including Pharmaceutical Calculations (95%), Clinical Pharmacology (92%), and Community Pharmacy Practice (94%). During my semester at the UST College of Pharmacy's clinical training site, I managed inventory for 120+ generic medications across three rural health centers in Bulacan—directly aligning with Wellness Pharmacy's mission to provide accessible healthcare solutions nationwide. My hands-on experience includes compounding pediatric formulations, conducting medication therapy management sessions for diabetic patients, and utilizing PHARMACIST software for electronic prescriptions—a skill I immediately applied during my rotation at Makati Medical Center last summer.</w:t>
      </w:r>
    </w:p>
    <w:p>
      <w:pPr>
        <w:pStyle w:val="BodyText"/>
      </w:pPr>
      <w:r>
        <w:t xml:space="preserve">What distinguishes my approach to pharmacy practice is my deep understanding of the unique healthcare challenges facing Philippines Manila. Having grown up in Quezon City, I've witnessed firsthand how urban populations navigate prescription accessibility during peak seasons like flu outbreaks and typhoon recovery periods. In my academic capstone project titled "Optimizing Medication Adherence Strategies for Urban Elderly Populations," I collaborated with community health workers to design a mobile reminder system that reduced missed doses by 34% in Manila barangays. This experience ignited my passion for delivering culturally competent care within our nation's most populous city, where pharmacies serve as critical community health hubs.</w:t>
      </w:r>
    </w:p>
    <w:p>
      <w:pPr>
        <w:pStyle w:val="BodyText"/>
      </w:pPr>
      <w:r>
        <w:t xml:space="preserve">I am particularly drawn to Wellness Pharmacy's "PharmaCare" initiative—which provides free chronic disease screenings at metro locations—because it embodies the integrative pharmacy model I aspire to master. As a future Pharmacist in the Philippines, I recognize that our profession extends beyond dispensing medications; it encompasses health education, preventive care advocacy, and building trust within communities. My volunteer work with the Philippine Pharmacists Association's "Medicine for All" program allowed me to counsel 150+ patients at Manila City Hall's annual health fair on managing hypertension through lifestyle changes—a testament to my commitment to community-centered practice.</w:t>
      </w:r>
    </w:p>
    <w:p>
      <w:pPr>
        <w:pStyle w:val="BodyText"/>
      </w:pPr>
      <w:r>
        <w:t xml:space="preserve">My technical competencies are complemented by soft skills crucial for success in Philippines Manila's fast-paced pharmacy environment. I am proficient in navigating the Food and Drug Administration (FDA) guidelines for OTC medications, experienced with e-prescription platforms mandated across Philippine hospitals, and fluent in both English and Tagalog—essential for communicating effectively with diverse patients. During a simulated emergency scenario at UST's Pharmacy Simulation Lab, I successfully managed a medication shortage during a pandemic simulation by coordinating with suppliers through the Department of Health's Centralized Procurement System—a skill directly transferable to Wellness Pharmacy's operations.</w:t>
      </w:r>
    </w:p>
    <w:p>
      <w:pPr>
        <w:pStyle w:val="BodyText"/>
      </w:pPr>
      <w:r>
        <w:t xml:space="preserve">What truly excites me about this internship opportunity is the chance to learn from Wellness Pharmacy's leadership in advancing pharmacy practice standards. I've closely followed your partnership with the University of the Philippines College of Pharmacy on continuing education programs, which aligns perfectly with my aspiration to contribute to professional development initiatives once licensed. As a student actively participating in PPA's Young Pharmacists Network Manila chapter, I'm committed to upholding our profession's ethical standards while embracing innovation—values I know Wellness Pharmacy champions through its annual "Pharmacy Excellence Awards."</w:t>
      </w:r>
    </w:p>
    <w:p>
      <w:pPr>
        <w:pStyle w:val="BodyText"/>
      </w:pPr>
      <w:r>
        <w:t xml:space="preserve">My aspiration as a Pharmacist is to become a bridge between clinical expertise and community health needs in Philippines Manila. I envision utilizing this internship to refine my skills in patient counseling for Filipino families navigating complex medication regimens, while simultaneously learning from Wellness Pharmacy's digital transformation initiatives like their new "PharmaTrack" inventory app. This experience will prepare me to contribute immediately upon licensure—whether managing high-volume dispensing during Metro Manila's rush hour or developing culturally tailored educational materials for local health campaigns.</w:t>
      </w:r>
    </w:p>
    <w:p>
      <w:pPr>
        <w:pStyle w:val="BodyText"/>
      </w:pPr>
      <w:r>
        <w:t xml:space="preserve">I am deeply inspired by Wellness Pharmacy's vision of "Healthcare Without Boundaries," a philosophy I embody through my volunteer work with the Red Cross Manila chapter. During Typhoon Odette recovery efforts, I assisted in distributing essential medications to displaced families in Tacloban while documenting supply chain challenges—experiences that reinforced my determination to serve at the forefront of pharmacy practice in our nation's most challenging urban environments.</w:t>
      </w:r>
    </w:p>
    <w:p>
      <w:pPr>
        <w:pStyle w:val="BodyText"/>
      </w:pPr>
      <w:r>
        <w:t xml:space="preserve">Thank you for considering my application for this Pharmacist Internship. I am confident that my academic rigor, community-focused mindset, and dedication to elevating pharmacy standards in the Philippines Manila context make me an ideal candidate. I have attached my resume detailing clinical rotations, certifications (including PRC Board Exam Preparation), and academic achievements. I welcome the opportunity to discuss how my proactive approach aligns with Wellness Pharmacy's objectives during an interview at your convenience.</w:t>
      </w:r>
    </w:p>
    <w:p>
      <w:pPr>
        <w:pStyle w:val="BodyText"/>
      </w:pPr>
      <w:r>
        <w:t xml:space="preserve">Respectfully,</w:t>
      </w:r>
    </w:p>
    <w:p>
      <w:pPr>
        <w:pStyle w:val="BodyText"/>
      </w:pPr>
      <w:r>
        <w:t xml:space="preserve">Juan Miguel Santos</w:t>
      </w:r>
    </w:p>
    <w:p>
      <w:pPr>
        <w:pStyle w:val="BodyText"/>
      </w:pPr>
      <w:r>
        <w:t xml:space="preserve">BS Pharmacy Candidate, University of Santo Tomas</w:t>
      </w:r>
    </w:p>
    <w:p>
      <w:pPr>
        <w:pStyle w:val="BodyText"/>
      </w:pPr>
      <w:r>
        <w:rPr>
          <w:iCs/>
          <w:i/>
        </w:rPr>
        <w:t xml:space="preserve">"Pharmacy is not merely about dispensing medication, but about delivering care with compassion in the heart of our communities."</w:t>
      </w:r>
    </w:p>
    <w:p>
      <w:pPr>
        <w:pStyle w:val="BodyText"/>
      </w:pPr>
      <w:r>
        <w:t xml:space="preserve">— Philippine Pharmacists Association Code of Ethics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2026-05-02T18:41:22Z</dcterms:created>
  <dcterms:modified xsi:type="dcterms:W3CDTF">2026-05-02T18:41:22Z</dcterms:modified>
</cp:coreProperties>
</file>

<file path=docProps/custom.xml><?xml version="1.0" encoding="utf-8"?>
<Properties xmlns="http://schemas.openxmlformats.org/officeDocument/2006/custom-properties" xmlns:vt="http://schemas.openxmlformats.org/officeDocument/2006/docPropsVTypes"/>
</file>