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Russia</w:t>
      </w:r>
      <w:r>
        <w:t xml:space="preserve"> </w:t>
      </w:r>
      <w:r>
        <w:t xml:space="preserve">Moscow</w:t>
      </w:r>
    </w:p>
    <w:p>
      <w:pPr>
        <w:pStyle w:val="FirstParagraph"/>
      </w:pPr>
      <w:r>
        <w:t xml:space="preserve">October 26, 2023</w:t>
      </w:r>
    </w:p>
    <w:p>
      <w:pPr>
        <w:pStyle w:val="BodyText"/>
      </w:pPr>
      <w:r>
        <w:t xml:space="preserve">Dr. Elena Sokolova</w:t>
      </w:r>
    </w:p>
    <w:p>
      <w:pPr>
        <w:pStyle w:val="BodyText"/>
      </w:pPr>
      <w:r>
        <w:t xml:space="preserve">Head of Research Internships</w:t>
      </w:r>
    </w:p>
    <w:p>
      <w:pPr>
        <w:pStyle w:val="BodyText"/>
      </w:pPr>
      <w:r>
        <w:t xml:space="preserve">Skolkovo Institute of Science and Technology (Skoltech)</w:t>
      </w:r>
    </w:p>
    <w:p>
      <w:pPr>
        <w:pStyle w:val="BodyText"/>
      </w:pPr>
      <w:r>
        <w:t xml:space="preserve">Naberezhnaya El’tsovskaya, 16/2, Moscow 121205</w:t>
      </w:r>
    </w:p>
    <w:bookmarkStart w:id="20" w:name="X4b3069299ad53360d039e1fdf47c63cf22199ed"/>
    <w:p>
      <w:pPr>
        <w:pStyle w:val="Heading1"/>
      </w:pPr>
      <w:r>
        <w:t xml:space="preserve">Internship Application Letter for Physicist Position</w:t>
      </w:r>
    </w:p>
    <w:p>
      <w:pPr>
        <w:pStyle w:val="FirstParagraph"/>
      </w:pPr>
      <w:r>
        <w:t xml:space="preserve">Dear Dr. Sokolova,</w:t>
      </w:r>
    </w:p>
    <w:p>
      <w:pPr>
        <w:pStyle w:val="BodyText"/>
      </w:pPr>
      <w:r>
        <w:t xml:space="preserve">It is with profound enthusiasm and deep respect for Russia’s enduring legacy in fundamental physics that I submit my application for the Physics Research Internship at Skolkovo Institute of Science and Technology (Skoltech) in Moscow. As an aspiring theoretical physicist completing my final year at the University of Cambridge, I have meticulously aligned my academic trajectory with opportunities to contribute to cutting-edge research within Russia’s globally recognized scientific ecosystem. This</w:t>
      </w:r>
      <w:r>
        <w:t xml:space="preserve"> </w:t>
      </w:r>
      <w:r>
        <w:rPr>
          <w:bCs/>
          <w:b/>
        </w:rPr>
        <w:t xml:space="preserve">Internship Application Letter</w:t>
      </w:r>
      <w:r>
        <w:t xml:space="preserve"> </w:t>
      </w:r>
      <w:r>
        <w:t xml:space="preserve">articulates not only my qualifications but also my unwavering commitment to advancing physics research in</w:t>
      </w:r>
      <w:r>
        <w:t xml:space="preserve"> </w:t>
      </w:r>
      <w:r>
        <w:rPr>
          <w:bCs/>
          <w:b/>
        </w:rPr>
        <w:t xml:space="preserve">Russia Moscow</w:t>
      </w:r>
      <w:r>
        <w:t xml:space="preserve">, a city that has historically been the crucible for revolutionary scientific thought from the work of Landau and Lifshitz to today’s quantum computing pioneers.</w:t>
      </w:r>
    </w:p>
    <w:p>
      <w:pPr>
        <w:pStyle w:val="BodyText"/>
      </w:pPr>
      <w:r>
        <w:t xml:space="preserve">My academic journey has been rigorously centered on theoretical particle physics and computational modeling, with my undergraduate thesis focusing on neutrino oscillation patterns within the Standard Model framework. I have achieved first-class honors (78%) in all core physics modules at Cambridge, including Quantum Field Theory (92%), General Relativity (89%), and Advanced Computational Physics (90%). Crucially, I have developed expertise in Python-based Monte Carlo simulations and data analysis using ROOT frameworks—skills directly applicable to Skoltech’s ongoing work on particle detector optimization for the International Linear Collider project. What sets my approach apart is not merely technical proficiency but an integrated perspective that bridges abstract theory with experimental validation—a methodology deeply resonant with Moscow’s tradition of rigorous, application-driven physics research.</w:t>
      </w:r>
    </w:p>
    <w:p>
      <w:pPr>
        <w:pStyle w:val="BodyText"/>
      </w:pPr>
      <w:r>
        <w:t xml:space="preserve">The decision to pursue this internship in</w:t>
      </w:r>
      <w:r>
        <w:t xml:space="preserve"> </w:t>
      </w:r>
      <w:r>
        <w:rPr>
          <w:bCs/>
          <w:b/>
        </w:rPr>
        <w:t xml:space="preserve">Russia Moscow</w:t>
      </w:r>
      <w:r>
        <w:t xml:space="preserve"> </w:t>
      </w:r>
      <w:r>
        <w:t xml:space="preserve">stems from a profound appreciation of the city’s unique scientific culture. Unlike many Western institutions that prioritize theoretical isolation, Moscow’s research hubs—particularly Skoltech and Lomonosov Moscow State University (MSU)—thrive on interdisciplinary collaboration where physicists actively engage with engineers, computer scientists, and materials researchers to solve real-world problems. I was especially inspired by Dr. Ivanov’s recent publication in</w:t>
      </w:r>
      <w:r>
        <w:t xml:space="preserve"> </w:t>
      </w:r>
      <w:r>
        <w:rPr>
          <w:iCs/>
          <w:i/>
        </w:rPr>
        <w:t xml:space="preserve">Nature Physics</w:t>
      </w:r>
      <w:r>
        <w:t xml:space="preserve"> </w:t>
      </w:r>
      <w:r>
        <w:t xml:space="preserve">on topological insulators for quantum computing applications at Skoltech, which exemplifies the city’s commitment to translating fundamental discoveries into technological impact. Moscow offers an irreplaceable environment where historical depth meets future-oriented innovation—a synergy I am eager to contribute to as a dedicated</w:t>
      </w:r>
      <w:r>
        <w:t xml:space="preserve"> </w:t>
      </w:r>
      <w:r>
        <w:rPr>
          <w:bCs/>
          <w:b/>
        </w:rPr>
        <w:t xml:space="preserve">Physicist</w:t>
      </w:r>
      <w:r>
        <w:t xml:space="preserve">.</w:t>
      </w:r>
    </w:p>
    <w:p>
      <w:pPr>
        <w:pStyle w:val="BodyText"/>
      </w:pPr>
      <w:r>
        <w:t xml:space="preserve">My practical experience further demonstrates my readiness for this role. During my summer research at CERN, I assisted the ATLAS Collaboration in analyzing LHC data streams for rare decay channels, developing algorithms that reduced false-positive rates by 18%. This project demanded not only advanced statistical acumen but also cultural adaptability—working seamlessly within a multinational team of 30+ scientists. Similarly, at Skoltech’s proposed internship, I am prepared to immediately contribute to the Quantum Materials Group’s efforts in simulating high-temperature superconductivity under magnetic fields. My proficiency in LaTeX for technical documentation and fluency in Russian (B2 level) further positions me to integrate smoothly into Moscow’s academic community without language barriers—a critical asset often overlooked by international applicants.</w:t>
      </w:r>
    </w:p>
    <w:p>
      <w:pPr>
        <w:pStyle w:val="BodyText"/>
      </w:pPr>
      <w:r>
        <w:t xml:space="preserve">I am particularly drawn to Skoltech’s strategic partnership with Rosatom, Russia’s state nuclear corporation, which provides unparalleled access to facilities like the Moscow Institute for Nuclear Physics. As a</w:t>
      </w:r>
      <w:r>
        <w:t xml:space="preserve"> </w:t>
      </w:r>
      <w:r>
        <w:rPr>
          <w:bCs/>
          <w:b/>
        </w:rPr>
        <w:t xml:space="preserve">Physicist</w:t>
      </w:r>
      <w:r>
        <w:t xml:space="preserve">, I recognize the global significance of this collaboration—especially in advancing fusion energy research and radiation-hardened computing. My coursework on plasma physics and computational astrophysics directly complements Skoltech’s work on inertial confinement fusion diagnostics. I envision contributing to projects that could inform next-generation nuclear reactor designs, thereby aligning my research with Russia’s national priorities for sustainable energy innovation.</w:t>
      </w:r>
    </w:p>
    <w:p>
      <w:pPr>
        <w:pStyle w:val="BodyText"/>
      </w:pPr>
      <w:r>
        <w:t xml:space="preserve">Beyond technical skills, I bring a mindset cultivated through immersion in Moscow’s intellectual history. As a participant in the 2021 "Physics of the Future" conference at MSU—organized by the Russian Academy of Sciences—I engaged with Nobel laureate Andrei Sakharov’s descendants on ethical frameworks for advanced physics research. This experience crystallized my understanding that scientific excellence in</w:t>
      </w:r>
      <w:r>
        <w:t xml:space="preserve"> </w:t>
      </w:r>
      <w:r>
        <w:rPr>
          <w:bCs/>
          <w:b/>
        </w:rPr>
        <w:t xml:space="preserve">Russia Moscow</w:t>
      </w:r>
      <w:r>
        <w:t xml:space="preserve"> </w:t>
      </w:r>
      <w:r>
        <w:t xml:space="preserve">is inseparable from a commitment to societal benefit. I am eager to bring this ethos to Skoltech, where the mission statement explicitly emphasizes "science with purpose." My proposed work on quantum error correction algorithms for noisy intermediate-scale quantum (NISQ) devices directly supports this vision by addressing a critical bottleneck in practical quantum computing—a field where Moscow has emerged as a global leader alongside Silicon Valley.</w:t>
      </w:r>
    </w:p>
    <w:p>
      <w:pPr>
        <w:pStyle w:val="BodyText"/>
      </w:pPr>
      <w:r>
        <w:t xml:space="preserve">The prospect of contributing to physics research within the vibrant scientific community of Moscow fills me with both humility and excitement. I understand that this internship is not merely an academic exercise but an opportunity to become part of a legacy stretching from the Institute for Theoretical and Experimental Physics (ITEP) founded in 1932 to today’s quantum startups in Skolkovo Innovation Center. My academic record, technical skills, cultural preparation, and deep respect for Russia’s scientific heritage position me to immediately add value to your team. I am confident that my proactive approach—evident in my prior collaborations with the Cambridge Quantum Computing Group—and my dedication to Moscow’s research goals will make me a worthy candidate.</w:t>
      </w:r>
    </w:p>
    <w:p>
      <w:pPr>
        <w:pStyle w:val="BodyText"/>
      </w:pPr>
      <w:r>
        <w:t xml:space="preserve">Thank you for considering this</w:t>
      </w:r>
      <w:r>
        <w:t xml:space="preserve"> </w:t>
      </w:r>
      <w:r>
        <w:rPr>
          <w:bCs/>
          <w:b/>
        </w:rPr>
        <w:t xml:space="preserve">Internship Application Letter</w:t>
      </w:r>
      <w:r>
        <w:t xml:space="preserve">. I have attached my CV, academic transcripts, and a letter of recommendation from Professor Alan Guth (MIT) for your review. I welcome the opportunity to discuss how my background aligns with Skoltech’s research vision during an interview at your convenience. The intellectual rigor of Moscow’s physics community represents the ideal environment to refine my skills as a</w:t>
      </w:r>
      <w:r>
        <w:t xml:space="preserve"> </w:t>
      </w:r>
      <w:r>
        <w:rPr>
          <w:bCs/>
          <w:b/>
        </w:rPr>
        <w:t xml:space="preserve">Physicist</w:t>
      </w:r>
      <w:r>
        <w:t xml:space="preserve">, and I am eager to contribute meaningfully to its future.</w:t>
      </w:r>
    </w:p>
    <w:p>
      <w:pPr>
        <w:pStyle w:val="BodyText"/>
      </w:pPr>
      <w:r>
        <w:t xml:space="preserve">With sincere regards,</w:t>
      </w:r>
    </w:p>
    <w:p>
      <w:pPr>
        <w:pStyle w:val="BodyText"/>
      </w:pPr>
      <w:r>
        <w:t xml:space="preserve">Alexei Petrov</w:t>
      </w:r>
    </w:p>
    <w:p>
      <w:pPr>
        <w:pStyle w:val="BodyText"/>
      </w:pPr>
      <w:r>
        <w:t xml:space="preserve">Final Year Undergraduate, Physics (MSci)</w:t>
      </w:r>
    </w:p>
    <w:p>
      <w:pPr>
        <w:pStyle w:val="BodyText"/>
      </w:pPr>
      <w:r>
        <w:t xml:space="preserve">University of Cambridge, UK</w:t>
      </w:r>
    </w:p>
    <w:p>
      <w:pPr>
        <w:pStyle w:val="BodyText"/>
      </w:pPr>
      <w:r>
        <w:t xml:space="preserve">Email: alexei.petrov@cam.ac.uk | Phone: +44 7900 123456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Russia Moscow</dc:title>
  <dc:creator/>
  <dc:language>en</dc:language>
  <cp:keywords/>
  <dcterms:created xsi:type="dcterms:W3CDTF">2026-07-18T19:51:48Z</dcterms:created>
  <dcterms:modified xsi:type="dcterms:W3CDTF">2026-07-18T19:51:48Z</dcterms:modified>
</cp:coreProperties>
</file>

<file path=docProps/custom.xml><?xml version="1.0" encoding="utf-8"?>
<Properties xmlns="http://schemas.openxmlformats.org/officeDocument/2006/custom-properties" xmlns:vt="http://schemas.openxmlformats.org/officeDocument/2006/docPropsVTypes"/>
</file>