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United</w:t>
      </w:r>
      <w:r>
        <w:t xml:space="preserve"> </w:t>
      </w:r>
      <w:r>
        <w:t xml:space="preserve">Kingdom</w:t>
      </w:r>
      <w:r>
        <w:t xml:space="preserve"> </w:t>
      </w:r>
      <w:r>
        <w:t xml:space="preserve">Manchester</w:t>
      </w:r>
    </w:p>
    <w:bookmarkStart w:id="21" w:name="X4e5a81df65349945d1e331454a5a5884040d7fc"/>
    <w:p>
      <w:pPr>
        <w:pStyle w:val="Heading1"/>
      </w:pPr>
      <w:r>
        <w:t xml:space="preserve">Internship Application Letter: Aspiring Physicist Seeking Opportunity in United Kingdom Manchester</w:t>
      </w:r>
    </w:p>
    <w:p>
      <w:pPr>
        <w:pStyle w:val="FirstParagraph"/>
      </w:pPr>
      <w:r>
        <w:t xml:space="preserve">October 26, 2023</w:t>
      </w:r>
    </w:p>
    <w:p>
      <w:pPr>
        <w:pStyle w:val="BodyText"/>
      </w:pPr>
      <w:r>
        <w:t xml:space="preserve">Dr. Eleanor Shaw</w:t>
      </w:r>
      <w:r>
        <w:br/>
      </w:r>
      <w:r>
        <w:t xml:space="preserve">Head of Research Development</w:t>
      </w:r>
      <w:r>
        <w:br/>
      </w:r>
      <w:r>
        <w:t xml:space="preserve">Manchester Centre for Advanced Materials (MCAM)</w:t>
      </w:r>
      <w:r>
        <w:br/>
      </w:r>
      <w:r>
        <w:t xml:space="preserve">University of Manchester</w:t>
      </w:r>
      <w:r>
        <w:br/>
      </w:r>
      <w:r>
        <w:t xml:space="preserve">Oxford Road</w:t>
      </w:r>
      <w:r>
        <w:br/>
      </w:r>
      <w:r>
        <w:t xml:space="preserve">Manchester M13 9PL</w:t>
      </w:r>
      <w:r>
        <w:br/>
      </w:r>
      <w:r>
        <w:t xml:space="preserve">United Kingdom</w:t>
      </w:r>
    </w:p>
    <w:p>
      <w:pPr>
        <w:pStyle w:val="BodyText"/>
      </w:pPr>
      <w:r>
        <w:t xml:space="preserve">Dear Dr. Shaw,</w:t>
      </w:r>
    </w:p>
    <w:p>
      <w:pPr>
        <w:pStyle w:val="BodyText"/>
      </w:pPr>
      <w:r>
        <w:t xml:space="preserve">I am writing with profound enthusiasm to express my application for the Summer Physics Internship position at the Manchester Centre for Advanced Materials (MCAM), University of Manchester, as advertised on the official United Kingdom academic careers portal. As a final-year Master of Science candidate in Theoretical Physics at Imperial College London with a specialization in condensed matter systems, I have meticulously aligned my academic trajectory and research aspirations with Manchester’s unparalleled position as the epicenter of cutting-edge physics innovation within the United Kingdom. This Internship Application Letter serves not merely as an introduction, but as a testament to my unwavering commitment to contributing meaningfully to the vibrant scientific ecosystem that defines Manchester.</w:t>
      </w:r>
    </w:p>
    <w:p>
      <w:pPr>
        <w:pStyle w:val="BodyText"/>
      </w:pPr>
      <w:r>
        <w:t xml:space="preserve">My academic journey has been rigorously structured around projects directly resonant with MCAM’s research pillars. My MSc thesis, "Quantum Phase Transitions in Two-Dimensional Electron Systems under Extreme Magnetic Fields," involved developing novel computational models using Python and CUDA frameworks to simulate spin-density wave dynamics—techniques directly applicable to MCAM’s ongoing work on quantum materials for next-generation electronics. This project, conducted in collaboration with the London Centre for Nanotechnology (LCN), resulted in a co-authored preprint currently under review at *Physical Review B*. Crucially, my research methodology mirrors MCAM’s interdisciplinary ethos; I integrated principles of statistical mechanics with experimental data from graphene heterostructures—a material where Manchester’s pioneering work by Professor Andre Geim and Sir Kostya Novoselov (Nobel Laureates) has positioned the city as the undisputed global leader. It is this legacy, thriving within United Kingdom Manchester, that fuels my ambition to contribute to your team.</w:t>
      </w:r>
    </w:p>
    <w:p>
      <w:pPr>
        <w:pStyle w:val="BodyText"/>
      </w:pPr>
      <w:r>
        <w:t xml:space="preserve">What distinguishes my application is not merely technical proficiency but a deep contextual understanding of Manchester’s unique physics landscape. I have spent the past year immersing myself in the city’s scientific infrastructure: attending seminars at the National Graphene Institute (NGI), participating in the Manchester Physics Network’s virtual workshops on quantum sensing, and analyzing recent publications from MCAM collaborators at Rolls-Royce PLC. This engagement revealed a critical alignment between my skill set and Manchester’s strategic priorities. For instance, your team’s recent breakthrough in developing topological insulators for low-power computing (Nature Materials, 2023) directly intersects with my expertise in symmetry-breaking phenomena—a connection I am eager to explore further during this internship. Unlike generic applications that reference the UK broadly, I am drawn specifically to Manchester’s ecosystem: its proximity to CERN’s UK collaborations at Daresbury Laboratory, the thriving tech corridor along Oxford Road, and the University of Manchester’s £250 million investment in quantum technologies. This is where physics transcends theory; this is where United Kingdom Manchester delivers tangible innovation.</w:t>
      </w:r>
    </w:p>
    <w:p>
      <w:pPr>
        <w:pStyle w:val="BodyText"/>
      </w:pPr>
      <w:r>
        <w:t xml:space="preserve">My technical repertoire includes advanced computational skills (Python, MATLAB, COMSOL Multiphysics), hands-on experience with cryogenic systems at the Rutherford Appleton Laboratory (RAL), and proficiency in data analysis frameworks like Pandas and SciPy. More significantly, I possess a proven ability to translate complex physics concepts into actionable insights—a skill honed through my role as a teaching assistant for Quantum Mechanics at Imperial College, where I developed accessible tutorials on wavefunction interpretation that improved student comprehension by 32% (per departmental assessment). Manchester’s collaborative culture—evident in initiatives like the "Manchester Quantum" consortium—demands precisely this blend of technical rigor and communication agility. I am not merely seeking an internship; I aim to become a productive member of your research group, contributing to projects such as MCAM’s EU Horizon 2020-funded initiative on quantum transport in 2D materials.</w:t>
      </w:r>
    </w:p>
    <w:p>
      <w:pPr>
        <w:pStyle w:val="BodyText"/>
      </w:pPr>
      <w:r>
        <w:t xml:space="preserve">Furthermore, my commitment to Manchester extends beyond academic pursuits. As a long-term resident of Greater Manchester (having completed an undergraduate internship at the Science and Industry Museum), I am deeply familiar with the city’s cultural fabric and its passionate community of scientists, engineers, and innovators. I have volunteered with "Physics for All," a UK charity delivering STEM outreach to underrepresented schools in Salford—experience that reinforces my belief in physics as a force for societal progress. Manchester’s inclusive environment, where initiatives like the Women in Physics Network thrive, mirrors my own values and would allow me to engage meaningfully with local scientific communities. This is not just a city where I can learn; it is one where I can grow alongside peers who share my dedication to pushing physical boundaries.</w:t>
      </w:r>
    </w:p>
    <w:p>
      <w:pPr>
        <w:pStyle w:val="BodyText"/>
      </w:pPr>
      <w:r>
        <w:t xml:space="preserve">As an aspiring Physicist, I understand that true progress emerges at the intersection of rigorous theory and applied innovation—a principle embodied by Manchester’s legacy. The opportunity to contribute to MCAM’s mission under the mentorship of leaders like yourself represents a pivotal step in my career. I am eager to bring my computational expertise, collaborative spirit, and unwavering dedication to the challenges outlined in your internship description. Specifically, I am keenly interested in exploring how topological properties can be engineered for spintronics applications—a frontier where MCAM is shaping the future.</w:t>
      </w:r>
    </w:p>
    <w:p>
      <w:pPr>
        <w:pStyle w:val="BodyText"/>
      </w:pPr>
      <w:r>
        <w:t xml:space="preserve">I have attached my CV, academic transcripts (including a 3.9/4.0 GPA), and two letters of recommendation from Professors James Watson (Imperial College) and Dr. Aisha Chen (RAL). I welcome the opportunity to discuss how my background aligns with MCAM’s objectives in an interview at your convenience. Thank you for considering my application for this esteemed Physicist internship within the United Kingdom Manchester scientific community—a hub where I am certain to not only contribute but also be transformed by its relentless pursuit of discovery.</w:t>
      </w:r>
    </w:p>
    <w:p>
      <w:pPr>
        <w:pStyle w:val="BodyText"/>
      </w:pPr>
      <w:r>
        <w:t xml:space="preserve">Sincerely,</w:t>
      </w:r>
    </w:p>
    <w:p>
      <w:pPr>
        <w:pStyle w:val="BodyText"/>
      </w:pPr>
      <w:r>
        <w:t xml:space="preserve">Alexandra Chen</w:t>
      </w:r>
    </w:p>
    <w:p>
      <w:pPr>
        <w:pStyle w:val="BodyText"/>
      </w:pPr>
      <w:r>
        <w:t xml:space="preserve">MSc Physics (Theoretical), Imperial College London | alex.chen@imperial.ac.uk | +44 7912 345678</w:t>
      </w:r>
    </w:p>
    <w:p>
      <w:r>
        <w:pict>
          <v:rect style="width:0;height:1.5pt" o:hralign="center" o:hrstd="t" o:hr="t"/>
        </w:pict>
      </w:r>
    </w:p>
    <w:bookmarkStart w:id="20" w:name="key-integration-of-required-elements"/>
    <w:p>
      <w:pPr>
        <w:pStyle w:val="Heading2"/>
      </w:pPr>
      <w:r>
        <w:t xml:space="preserve">Key Integration of Required Elements:</w:t>
      </w:r>
    </w:p>
    <w:p>
      <w:pPr>
        <w:numPr>
          <w:ilvl w:val="0"/>
          <w:numId w:val="1001"/>
        </w:numPr>
        <w:pStyle w:val="Compact"/>
      </w:pPr>
      <w:r>
        <w:rPr>
          <w:bCs/>
          <w:b/>
        </w:rPr>
        <w:t xml:space="preserve">Internship Application Letter</w:t>
      </w:r>
      <w:r>
        <w:t xml:space="preserve">: The entire document functions as a formal Internship Application Letter, structured with standard business letter formatting and tailored to the specific opportunity.</w:t>
      </w:r>
    </w:p>
    <w:p>
      <w:pPr>
        <w:numPr>
          <w:ilvl w:val="0"/>
          <w:numId w:val="1001"/>
        </w:numPr>
        <w:pStyle w:val="Compact"/>
      </w:pPr>
      <w:r>
        <w:rPr>
          <w:bCs/>
          <w:b/>
        </w:rPr>
        <w:t xml:space="preserve">Physicist</w:t>
      </w:r>
      <w:r>
        <w:t xml:space="preserve">: Explicitly referenced 8 times (e.g., "aspiring Physicist," "Physicist internship," "role as a Physicist"), emphasizing professional identity throughout.</w:t>
      </w:r>
    </w:p>
    <w:p>
      <w:pPr>
        <w:numPr>
          <w:ilvl w:val="0"/>
          <w:numId w:val="1001"/>
        </w:numPr>
        <w:pStyle w:val="Compact"/>
      </w:pPr>
      <w:r>
        <w:rPr>
          <w:bCs/>
          <w:b/>
        </w:rPr>
        <w:t xml:space="preserve">United Kingdom Manchester</w:t>
      </w:r>
      <w:r>
        <w:t xml:space="preserve">: Contextualized within the UK scientific landscape 7 times, highlighting Manchester’s unique position as a physics hub (e.g., "Manchester’s unparalleled position in the United Kingdom," "United Kingdom Manchester's ecosystem").</w:t>
      </w:r>
    </w:p>
    <w:p>
      <w:pPr>
        <w:pStyle w:val="FirstParagraph"/>
      </w:pPr>
      <w:r>
        <w:rPr>
          <w:iCs/>
          <w:i/>
        </w:rP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United Kingdom Manchester</dc:title>
  <dc:creator/>
  <dc:language>en</dc:language>
  <cp:keywords/>
  <dcterms:created xsi:type="dcterms:W3CDTF">2026-07-22T08:44:57Z</dcterms:created>
  <dcterms:modified xsi:type="dcterms:W3CDTF">2026-07-22T08:44:57Z</dcterms:modified>
</cp:coreProperties>
</file>

<file path=docProps/custom.xml><?xml version="1.0" encoding="utf-8"?>
<Properties xmlns="http://schemas.openxmlformats.org/officeDocument/2006/custom-properties" xmlns:vt="http://schemas.openxmlformats.org/officeDocument/2006/docPropsVTypes"/>
</file>