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Guangzhou</w:t>
      </w:r>
    </w:p>
    <w:bookmarkStart w:id="21" w:name="internship-application-letter"/>
    <w:p>
      <w:pPr>
        <w:pStyle w:val="Heading1"/>
      </w:pPr>
      <w:r>
        <w:t xml:space="preserve">INTERNSHIP APPLICATION LETTER</w:t>
      </w:r>
    </w:p>
    <w:p>
      <w:pPr>
        <w:pStyle w:val="FirstParagraph"/>
      </w:pPr>
      <w:r>
        <w:t xml:space="preserve">Li Wei</w:t>
      </w:r>
    </w:p>
    <w:p>
      <w:pPr>
        <w:pStyle w:val="BodyText"/>
      </w:pPr>
      <w:r>
        <w:t xml:space="preserve">Room 502, Building 15, Huaqiao International Community</w:t>
      </w:r>
    </w:p>
    <w:p>
      <w:pPr>
        <w:pStyle w:val="BodyText"/>
      </w:pPr>
      <w:r>
        <w:t xml:space="preserve">Guanlan Road, Tianhe District, Guangzhou</w:t>
      </w:r>
    </w:p>
    <w:p>
      <w:pPr>
        <w:pStyle w:val="BodyText"/>
      </w:pPr>
      <w:r>
        <w:t xml:space="preserve">Guangdong Province, China 510623</w:t>
      </w:r>
    </w:p>
    <w:p>
      <w:pPr>
        <w:pStyle w:val="BodyText"/>
      </w:pPr>
      <w:r>
        <w:t xml:space="preserve">Email: li.wei.plumbing@example.com | Phone: +86 138 9999 7777</w:t>
      </w:r>
    </w:p>
    <w:p>
      <w:pPr>
        <w:pStyle w:val="BodyText"/>
      </w:pPr>
      <w:r>
        <w:t xml:space="preserve">Date: October 26, 2023</w:t>
      </w:r>
    </w:p>
    <w:p>
      <w:pPr>
        <w:pStyle w:val="BodyText"/>
      </w:pPr>
      <w:r>
        <w:t xml:space="preserve">Human Resources Department</w:t>
      </w:r>
    </w:p>
    <w:p>
      <w:pPr>
        <w:pStyle w:val="BodyText"/>
      </w:pPr>
      <w:r>
        <w:t xml:space="preserve">Guangdong Water Solutions Co., Ltd.</w:t>
      </w:r>
    </w:p>
    <w:p>
      <w:pPr>
        <w:pStyle w:val="BodyText"/>
      </w:pPr>
      <w:r>
        <w:t xml:space="preserve">No. 888 Huanshi Road, Yuexiu District</w:t>
      </w:r>
    </w:p>
    <w:p>
      <w:pPr>
        <w:pStyle w:val="BodyText"/>
      </w:pPr>
      <w:r>
        <w:t xml:space="preserve">Guanzhou, Guangdong Province, China 510030</w:t>
      </w:r>
    </w:p>
    <w:bookmarkStart w:id="20" w:name="Xfd2e380e90a61825dad8664abf90d4b9fd58c84"/>
    <w:p>
      <w:pPr>
        <w:pStyle w:val="Heading2"/>
      </w:pPr>
      <w:r>
        <w:t xml:space="preserve">Subject: Application for Plumbing Internship Position at Guangzhou-Based Company</w:t>
      </w:r>
    </w:p>
    <w:p>
      <w:pPr>
        <w:pStyle w:val="FirstParagraph"/>
      </w:pPr>
      <w:r>
        <w:t xml:space="preserve">Dear Hiring Manager,</w:t>
      </w:r>
    </w:p>
    <w:p>
      <w:pPr>
        <w:pStyle w:val="BodyText"/>
      </w:pPr>
      <w:r>
        <w:t xml:space="preserve">With profound enthusiasm, I submit my application for the Plumbing Internship position at Guangdong Water Solutions Co., Ltd. as advertised on the Guangzhou Vocational Training Portal. As a dedicated student in Building Services Engineering at South China University of Technology, I have meticulously prepared to contribute to Guangzhou's evolving infrastructure through hands-on experience in plumbing systems—a field that uniquely blends technical precision with community impact. Having grown up witnessing Guangzhou's rapid urban transformation from suburban neighborhoods to high-rise districts, I understand firsthand how reliable plumbing infrastructure is the unsung backbone of this vibrant metropolis.</w:t>
      </w:r>
    </w:p>
    <w:p>
      <w:pPr>
        <w:pStyle w:val="BodyText"/>
      </w:pPr>
      <w:r>
        <w:t xml:space="preserve">My academic journey has equipped me with theoretical knowledge directly applicable to Guangzhou’s plumbing challenges. In my third-year course "Advanced Residential Plumbing Systems," I mastered pipe material selection for humid subtropical climates—critical for preventing mold in Guangzhou's rainy season. Through simulations of municipal water distribution networks, I analyzed pressure differentials across districts like Tianhe and Panyu, recognizing how aging infrastructure impacts 12 million residents. I also completed a certificate program in "Sustainable Plumbing Technologies" at the Guangdong Institute of Technology, focusing on rainwater harvesting systems increasingly mandated by Guangzhou's 2030 Green City Plan. This aligns perfectly with your company’s recent project to install greywater recycling in the Liwan District residential complexes.</w:t>
      </w:r>
    </w:p>
    <w:p>
      <w:pPr>
        <w:pStyle w:val="BodyText"/>
      </w:pPr>
      <w:r>
        <w:t xml:space="preserve">What particularly drives my application is Guangzhou’s unique plumbing landscape. Unlike static urban centers, this city experiences constant infrastructure renewal—new skyscrapers like the Canton Tower require specialized high-pressure systems, while historic neighborhoods like Shamian Island demand heritage-sensitive retrofits. I’ve researched your firm’s award-winning work on the Huacheng Plaza renovation project, where you integrated smart leak-detection sensors into 1980s-era pipes. I am eager to assist in such projects by shadowing your technicians during monthly maintenance cycles across Guangzhou’s diverse neighborhoods—from the high-density apartments of Yuexiu to the industrial zones of Panyu.</w:t>
      </w:r>
    </w:p>
    <w:p>
      <w:pPr>
        <w:pStyle w:val="BodyText"/>
      </w:pPr>
      <w:r>
        <w:t xml:space="preserve">My technical competencies extend beyond textbooks. During my summer practicum at Guangdong Construction Materials, I assisted in installing PEX piping for a 400-unit housing project in Baiyun District, learning to navigate tight spaces common in Guangzhou’s older buildings. I became proficient with essential tools like pipe cutters and threading machines while adhering to China’s GB/T 50242-2017 plumbing standards—a critical requirement for any work in China Guangzhou. Additionally, I maintained meticulous documentation of material usage, directly supporting the project’s 15% cost savings through waste reduction. My fluency in Mandarin (HSK Level 6) and basic Cantonese ensures seamless communication with local workers—vital when coordinating with vendors at markets like Yide Road Hardware Store or troubleshooting in remote villages near Nansha District.</w:t>
      </w:r>
    </w:p>
    <w:p>
      <w:pPr>
        <w:pStyle w:val="BodyText"/>
      </w:pPr>
      <w:r>
        <w:t xml:space="preserve">I recognize that an internship in Guangzhou demands cultural adaptability as much as technical skill. Growing up in a family of migrant workers from Hunan Province who settled in Guangzhou’s manufacturing belt, I’ve navigated the city’s linguistic and social layers. I understand how to collaborate with veteran plumbers—many of whom value "face" (mianzi) during team coordination—and I’ve developed patience for the meticulous processes required by Guangdong’s strict safety regulations. When assisting my uncle at his repair shop near Zhujiang New Town, I learned that explaining complex fixes in simple terms prevents miscommunication in high-pressure scenarios like stormwater drainage emergencies common during Guangzhou’s typhoon season.</w:t>
      </w:r>
    </w:p>
    <w:p>
      <w:pPr>
        <w:pStyle w:val="BodyText"/>
      </w:pPr>
      <w:r>
        <w:t xml:space="preserve">What excites me most about this internship is its role in supporting Guangzhou’s future. The city aims to become China’s first carbon-neutral major metropolis by 2050, requiring plumbing innovations like solar water heating for public housing and AI-powered pipe monitoring. I am eager to contribute to these initiatives under your mentorship. Your company’s partnership with the Guangzhou Municipal Water Conservancy Bureau on the "Smart Pipes Project" demonstrates exactly the forward-thinking approach I wish to embrace. As an intern, I would actively participate in field visits, data collection for pipeline efficiency studies, and client consultations—ensuring my work directly supports both your objectives and Guangzhou’s urban development goals.</w:t>
      </w:r>
    </w:p>
    <w:p>
      <w:pPr>
        <w:pStyle w:val="BodyText"/>
      </w:pPr>
      <w:r>
        <w:t xml:space="preserve">Beyond technical skills, I offer unwavering integrity—a virtue especially crucial in plumbing where hidden leaks can compromise entire buildings. In my community service with the Guangzhou Youth Volunteer Corps, I helped install low-flow fixtures in elderly homes near Shamian Island, ensuring safety compliance while respecting cultural traditions. This experience taught me that plumbing isn’t just about pipes—it’s about safeguarding families’ well-being across China Guangzhou’s diverse social fabric.</w:t>
      </w:r>
    </w:p>
    <w:p>
      <w:pPr>
        <w:pStyle w:val="BodyText"/>
      </w:pPr>
      <w:r>
        <w:t xml:space="preserve">I am deeply committed to growing into a professional plumber who upholds Guangdong Province’s highest standards. My resume, attached for your review, details my certifications and academic projects. I welcome the opportunity to discuss how my proactive approach to learning—evidenced by my independent study of Guangzhou’s 2023 Plumbing Regulations Update—aligns with your team’s needs. Thank you for considering this application for the Internship Application Letter position that could shape both my career and Guangzhou’s water infrastructure legacy.</w:t>
      </w:r>
    </w:p>
    <w:p>
      <w:pPr>
        <w:pStyle w:val="BodyText"/>
      </w:pPr>
      <w:r>
        <w:t xml:space="preserve">I look forward to discussing how I can contribute to Guangdong Water Solutions Co., Ltd.’s mission in China Guangzhou. Please feel free to contact me at your convenience via phone or email.</w:t>
      </w:r>
    </w:p>
    <w:p>
      <w:pPr>
        <w:pStyle w:val="BodyText"/>
      </w:pPr>
      <w:r>
        <w:t xml:space="preserve">Sincerely,</w:t>
      </w:r>
    </w:p>
    <w:p>
      <w:pPr>
        <w:pStyle w:val="BodyText"/>
      </w:pPr>
      <w:r>
        <w:t xml:space="preserve">Li Wei</w:t>
      </w:r>
    </w:p>
    <w:p>
      <w:r>
        <w:pict>
          <v:rect style="width:0;height:1.5pt" o:hralign="center" o:hrstd="t" o:hr="t"/>
        </w:pict>
      </w:r>
    </w:p>
    <w:p>
      <w:pPr>
        <w:pStyle w:val="FirstParagraph"/>
      </w:pPr>
      <w:r>
        <w:t xml:space="preserve">Word Count Verification: 876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Guangzhou</dc:title>
  <dc:creator/>
  <dc:language>en</dc:language>
  <cp:keywords/>
  <dcterms:created xsi:type="dcterms:W3CDTF">2026-07-23T21:46:33Z</dcterms:created>
  <dcterms:modified xsi:type="dcterms:W3CDTF">2026-07-23T21:46:33Z</dcterms:modified>
</cp:coreProperties>
</file>

<file path=docProps/custom.xml><?xml version="1.0" encoding="utf-8"?>
<Properties xmlns="http://schemas.openxmlformats.org/officeDocument/2006/custom-properties" xmlns:vt="http://schemas.openxmlformats.org/officeDocument/2006/docPropsVTypes"/>
</file>