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Police Officer Trainee Program | Ministry of Interior, Cairo, Egypt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 | [Date]</w:t>
      </w:r>
    </w:p>
    <w:p>
      <w:pPr>
        <w:pStyle w:val="BodyText"/>
      </w:pPr>
      <w:r>
        <w:t xml:space="preserve">Director General</w:t>
      </w:r>
    </w:p>
    <w:p>
      <w:pPr>
        <w:pStyle w:val="BodyText"/>
      </w:pPr>
      <w:r>
        <w:t xml:space="preserve">Cairo Police Department</w:t>
      </w:r>
    </w:p>
    <w:p>
      <w:pPr>
        <w:pStyle w:val="BodyText"/>
      </w:pPr>
      <w:r>
        <w:t xml:space="preserve">Ministry of Interior, Egypt</w:t>
      </w:r>
    </w:p>
    <w:p>
      <w:pPr>
        <w:pStyle w:val="BodyText"/>
      </w:pPr>
      <w:r>
        <w:t xml:space="preserve">15 El-Hussein Street, Downtown Cairo</w:t>
      </w:r>
    </w:p>
    <w:bookmarkStart w:id="21" w:name="X5bdb462a5b7b7933e619c75a7653d2fc323a4a9"/>
    <w:p>
      <w:pPr>
        <w:pStyle w:val="Heading2"/>
      </w:pPr>
      <w:r>
        <w:t xml:space="preserve">Subject: Formal Application for Police Officer Internship Program</w:t>
      </w:r>
    </w:p>
    <w:bookmarkEnd w:id="21"/>
    <w:p>
      <w:pPr>
        <w:pStyle w:val="FirstParagraph"/>
      </w:pPr>
      <w:r>
        <w:t xml:space="preserve">Dear Director General,</w:t>
      </w:r>
    </w:p>
    <w:p>
      <w:pPr>
        <w:pStyle w:val="BodyText"/>
      </w:pPr>
      <w:r>
        <w:t xml:space="preserve">With profound respect for Egypt’s legacy of public safety and unwavering commitment to national security, I am writing to express my earnest application for the Police Officer Internship Program within the Cairo Police Department under the Ministry of Interior. As a dedicated student at Cairo University’s Faculty of Law with specialized coursework in Criminal Justice and Public Order Management, I have long aspired to contribute meaningfully to Egypt’s law enforcement framework. My academic rigor, coupled with grassroots community engagement in Cairo neighborhoods, has prepared me for the profound responsibilities inherent in serving as a Police Officer Trainee within the heart of our nation’s capital.</w:t>
      </w:r>
    </w:p>
    <w:p>
      <w:pPr>
        <w:pStyle w:val="BodyText"/>
      </w:pPr>
      <w:r>
        <w:t xml:space="preserve">My fascination with policing began during childhood in Giza, where I witnessed firsthand how proactive community-police partnerships could transform public safety narratives. This inspired me to pursue a degree focused on criminal psychology and urban security management—courses that have equipped me with critical analysis skills applicable to Cairo’s complex sociopolitical landscape. I have studied the Ministry of Interior’s strategic initiatives like "Cairo Safe City" and understand how modern policing requires balancing traditional vigilance with technological innovation. My academic research on reducing petty crime in historic districts such as Islamic Cairo aligns directly with your department’s community-oriented policing model, which prioritizes trust-building over mere enforcement.</w:t>
      </w:r>
    </w:p>
    <w:p>
      <w:pPr>
        <w:pStyle w:val="BodyText"/>
      </w:pPr>
      <w:r>
        <w:t xml:space="preserve">What drives my application is not merely an interest in law enforcement, but a deep-seated commitment to Egypt’s future. Cairo—a city of 20 million people—faces unique challenges: rapid urbanization straining infrastructure, cultural diversity requiring nuanced approaches, and evolving security threats demanding agile responses. I recognize that effective policing here requires understanding local customs—from the bustling markets of Khan El-Khalili to residential areas like Maadi—and respecting Egypt’s rich heritage while advancing modern safety protocols. My volunteer work with "Cairo Community Watch," where I assisted neighborhood committees in reporting non-emergency incidents via the Ministry’s official app, taught me how technology bridges police-public communication gaps—a skill I’m eager to refine under your mentorship.</w:t>
      </w:r>
    </w:p>
    <w:p>
      <w:pPr>
        <w:pStyle w:val="BodyText"/>
      </w:pPr>
      <w:r>
        <w:t xml:space="preserve">My academic and practical preparation includes:</w:t>
      </w:r>
    </w:p>
    <w:p>
      <w:pPr>
        <w:numPr>
          <w:ilvl w:val="0"/>
          <w:numId w:val="1001"/>
        </w:numPr>
        <w:pStyle w:val="Compact"/>
      </w:pPr>
      <w:r>
        <w:rPr>
          <w:bCs/>
          <w:b/>
        </w:rPr>
        <w:t xml:space="preserve">Specialized Training:</w:t>
      </w:r>
      <w:r>
        <w:t xml:space="preserve"> </w:t>
      </w:r>
      <w:r>
        <w:t xml:space="preserve">Certified in First Aid/CPR through Cairo University’s Health Services Unit and completed a 40-hour course on Ethical Policing Principles aligned with the Ministry’s Code of Conduct.</w:t>
      </w:r>
    </w:p>
    <w:p>
      <w:pPr>
        <w:numPr>
          <w:ilvl w:val="0"/>
          <w:numId w:val="1001"/>
        </w:numPr>
        <w:pStyle w:val="Compact"/>
      </w:pPr>
      <w:r>
        <w:rPr>
          <w:bCs/>
          <w:b/>
        </w:rPr>
        <w:t xml:space="preserve">Cultural Competency:</w:t>
      </w:r>
      <w:r>
        <w:t xml:space="preserve"> </w:t>
      </w:r>
      <w:r>
        <w:t xml:space="preserve">Fluent in Arabic (native) and English (fluent), enabling clear communication across diverse communities. I’ve conducted surveys in Nasser City regarding traffic safety perceptions, demonstrating my ability to engage respectfully with citizens of varying backgrounds.</w:t>
      </w:r>
    </w:p>
    <w:p>
      <w:pPr>
        <w:numPr>
          <w:ilvl w:val="0"/>
          <w:numId w:val="1001"/>
        </w:numPr>
        <w:pStyle w:val="Compact"/>
      </w:pPr>
      <w:r>
        <w:rPr>
          <w:bCs/>
          <w:b/>
        </w:rPr>
        <w:t xml:space="preserve">Technical Proficiency:</w:t>
      </w:r>
      <w:r>
        <w:t xml:space="preserve"> </w:t>
      </w:r>
      <w:r>
        <w:t xml:space="preserve">Skilled in GIS mapping software used for crime pattern analysis and adept at navigating the Ministry’s e-Reporting System (MIS). I contributed to a university project developing an AI prototype for predicting high-risk zones—directly applicable to Cairo’s security planning.</w:t>
      </w:r>
    </w:p>
    <w:p>
      <w:pPr>
        <w:pStyle w:val="FirstParagraph"/>
      </w:pPr>
      <w:r>
        <w:t xml:space="preserve">Why the Cairo Police Department specifically? Having visited your headquarters and attended public safety forums hosted by the Ministry, I’ve seen how your department leads in integrating traditional Arabic values of *al-hima* (protection) with cutting-edge security strategies. The internship program’s structure—blending fieldwork in high-traffic zones like Tahrir Square with classroom sessions on counter-terrorism protocols—mirrors my ideal learning path. I am particularly eager to assist during Ramadan, when community policing efforts intensify, or during major events like the Cairo International Film Festival where crowd management skills are paramount.</w:t>
      </w:r>
    </w:p>
    <w:p>
      <w:pPr>
        <w:pStyle w:val="BodyText"/>
      </w:pPr>
      <w:r>
        <w:t xml:space="preserve">I understand that policing in Egypt demands resilience amid challenging conditions—from managing protests with de-escalation techniques to supporting victims of domestic violence through Ministry social services. During a campus seminar on urban security, I analyzed the Ministry’s response to the 2023 Suez Canal incident and proposed a youth engagement initiative inspired by your department’s "Safe Schools" project. This experience reinforced my belief that true security stems from community co-creation, not top-down enforcement alone.</w:t>
      </w:r>
    </w:p>
    <w:p>
      <w:pPr>
        <w:pStyle w:val="BodyText"/>
      </w:pPr>
      <w:r>
        <w:t xml:space="preserve">As an intern, I will bring relentless dedication and a learner’s mindset. I commit to:</w:t>
      </w:r>
    </w:p>
    <w:p>
      <w:pPr>
        <w:numPr>
          <w:ilvl w:val="0"/>
          <w:numId w:val="1002"/>
        </w:numPr>
        <w:pStyle w:val="Compact"/>
      </w:pPr>
      <w:r>
        <w:t xml:space="preserve">Adhering strictly to the Ministry’s ethical guidelines in all interactions</w:t>
      </w:r>
    </w:p>
    <w:p>
      <w:pPr>
        <w:numPr>
          <w:ilvl w:val="0"/>
          <w:numId w:val="1002"/>
        </w:numPr>
        <w:pStyle w:val="Compact"/>
      </w:pPr>
      <w:r>
        <w:t xml:space="preserve">Actively documenting observations for departmental training materials</w:t>
      </w:r>
    </w:p>
    <w:p>
      <w:pPr>
        <w:numPr>
          <w:ilvl w:val="0"/>
          <w:numId w:val="1002"/>
        </w:numPr>
        <w:pStyle w:val="Compact"/>
      </w:pPr>
      <w:r>
        <w:t xml:space="preserve">Prioritizing safety during field assignments under senior officer supervision</w:t>
      </w:r>
    </w:p>
    <w:p>
      <w:pPr>
        <w:pStyle w:val="FirstParagraph"/>
      </w:pPr>
      <w:r>
        <w:t xml:space="preserve">I am prepared to work rotating shifts, including nighttime patrols in areas like Downtown Cairo, and will rigorously maintain confidentiality as required by Egyptian law.</w:t>
      </w:r>
    </w:p>
    <w:p>
      <w:pPr>
        <w:pStyle w:val="BodyText"/>
      </w:pPr>
      <w:r>
        <w:t xml:space="preserve">My aspiration transcends a mere internship—it is the beginning of a lifelong service to Egypt’s security. The Ministry of Interior’s vision for "a Cairo where every citizen feels safe" resonates deeply with me, and I am confident my academic foundation, cultural awareness, and proactive attitude align precisely with your department’s needs. I have attached my CV detailing academic achievements, volunteer history, and references from faculty members at Cairo University’s Criminal Justice Department.</w:t>
      </w:r>
    </w:p>
    <w:p>
      <w:pPr>
        <w:pStyle w:val="BodyText"/>
      </w:pPr>
      <w:r>
        <w:t xml:space="preserve">Thank you for considering my application. I welcome the opportunity to discuss how my skills in community engagement, crisis assessment, and ethical judgment can support Cairo Police Department’s mission during an interview at your convenience. I am available immediately and will follow up next week to confirm receipt.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Cairo University Student | Faculty of Law, Criminal Justice Track</w:t>
      </w:r>
    </w:p>
    <w:p>
      <w:pPr>
        <w:pStyle w:val="BodyText"/>
      </w:pPr>
      <w:r>
        <w:t xml:space="preserve">Attachments: Curriculum Vitae, Academic Transcripts, Letters of Recommendation</w:t>
      </w:r>
    </w:p>
    <w:p>
      <w:pPr>
        <w:pStyle w:val="BodyText"/>
      </w:pPr>
      <w:r>
        <w:t xml:space="preserve">This application complies with the Ministry of Interior’s internship guidelines for Egyptian citizens pursuing public service careers.</w:t>
      </w:r>
    </w:p>
    <w:p>
      <w:pPr>
        <w:pStyle w:val="BodyText"/>
      </w:pPr>
      <w:r>
        <w:t xml:space="preserve">"The true measure of a nation's strength is its ability to protect the most vulnerable among its citizens." — Egyptian Police Proverb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Egypt Cairo</dc:title>
  <dc:creator/>
  <dc:language>en</dc:language>
  <cp:keywords/>
  <dcterms:created xsi:type="dcterms:W3CDTF">2026-07-23T08:06:16Z</dcterms:created>
  <dcterms:modified xsi:type="dcterms:W3CDTF">2026-07-23T08:06:16Z</dcterms:modified>
</cp:coreProperties>
</file>

<file path=docProps/custom.xml><?xml version="1.0" encoding="utf-8"?>
<Properties xmlns="http://schemas.openxmlformats.org/officeDocument/2006/custom-properties" xmlns:vt="http://schemas.openxmlformats.org/officeDocument/2006/docPropsVTypes"/>
</file>