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1" w:name="X80cd897ebcec0b46ed4bc47da47e6ef5fb897b8"/>
    <w:p>
      <w:pPr>
        <w:pStyle w:val="Heading1"/>
      </w:pPr>
      <w:r>
        <w:t xml:space="preserve">INTERNSHIP APPLICATION LETTER FOR POLITICAL INTERNSHIP IN BELGIUM BRUSSELS</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Office of the Member of the European Parliament (MEP) / Political Party Office</w:t>
      </w:r>
    </w:p>
    <w:p>
      <w:pPr>
        <w:pStyle w:val="BodyText"/>
      </w:pPr>
      <w:r>
        <w:t xml:space="preserve">European Parliament Building or Brussels Political Office</w:t>
      </w:r>
    </w:p>
    <w:p>
      <w:pPr>
        <w:pStyle w:val="BodyText"/>
      </w:pPr>
      <w:r>
        <w:t xml:space="preserve">Brussels, Belgium 1040</w:t>
      </w:r>
    </w:p>
    <w:bookmarkStart w:id="20" w:name="Xbae80dd2604f92ee42ca9ba226e0d60b2e1dce6"/>
    <w:p>
      <w:pPr>
        <w:pStyle w:val="Heading2"/>
      </w:pPr>
      <w:r>
        <w:t xml:space="preserve">Subject: Internship Application for Political Affairs Support in Belgium Brussels</w:t>
      </w:r>
    </w:p>
    <w:p>
      <w:pPr>
        <w:pStyle w:val="FirstParagraph"/>
      </w:pPr>
      <w:r>
        <w:t xml:space="preserve">To the Esteemed Hiring Committee,</w:t>
      </w:r>
    </w:p>
    <w:p>
      <w:pPr>
        <w:pStyle w:val="BodyText"/>
      </w:pPr>
      <w:r>
        <w:t xml:space="preserve">It is with profound enthusiasm and a deep-seated commitment to democratic governance that I submit my application for the Political Internship position within your esteemed office in Belgium Brussels. As a dedicated student of International Relations and Public Policy, I have long aspired to contribute meaningfully to the political landscape that shapes Europe’s future. This</w:t>
      </w:r>
      <w:r>
        <w:t xml:space="preserve"> </w:t>
      </w:r>
      <w:r>
        <w:rPr>
          <w:bCs/>
          <w:b/>
        </w:rPr>
        <w:t xml:space="preserve">Internship Application Letter</w:t>
      </w:r>
      <w:r>
        <w:t xml:space="preserve"> </w:t>
      </w:r>
      <w:r>
        <w:t xml:space="preserve">serves not merely as a formality, but as a testament to my unwavering dedication to understanding and advancing the intricate workings of European political systems—particularly within the unique context of Belgium Brussels, where global diplomacy converges with national governance.</w:t>
      </w:r>
    </w:p>
    <w:p>
      <w:pPr>
        <w:pStyle w:val="BodyText"/>
      </w:pPr>
      <w:r>
        <w:t xml:space="preserve">The significance of Belgium Brussels cannot be overstated in contemporary political discourse. As the de facto capital of European Union institutions and host to over 40 international organizations, this city functions as a living laboratory for multi-layered political engagement. My academic focus has consistently centered on federalism, cross-border policy coordination, and the role of regional politics within supranational frameworks—subjects that resonate powerfully with the operational realities of your office in Brussels. I am particularly drawn to how Belgium’s unique linguistic and cultural duality (Flemish/Dutch, French/Wallon, German) creates a microcosm for navigating complex political consensus-building—a skill essential for any</w:t>
      </w:r>
      <w:r>
        <w:t xml:space="preserve"> </w:t>
      </w:r>
      <w:r>
        <w:rPr>
          <w:bCs/>
          <w:b/>
        </w:rPr>
        <w:t xml:space="preserve">Politician</w:t>
      </w:r>
      <w:r>
        <w:t xml:space="preserve"> </w:t>
      </w:r>
      <w:r>
        <w:t xml:space="preserve">operating at the EU level or within Belgian federal structures. This internship represents the pivotal step toward understanding how theoretical frameworks translate into actionable policy within this dynamic environment.</w:t>
      </w:r>
    </w:p>
    <w:p>
      <w:pPr>
        <w:pStyle w:val="BodyText"/>
      </w:pPr>
      <w:r>
        <w:t xml:space="preserve">In my academic journey, I have immersed myself in courses examining EU institutional politics, Belgian constitutional law, and comparative legislative processes. My thesis on "The Role of Local Governments in Shaping EU Migration Policy" required extensive fieldwork analyzing stakeholder engagement strategies across Flanders and Wallonia—directly aligning with the nuanced political dynamics present in Brussels. Furthermore, I served as a research assistant to Dr. Anja Vermeulen at KU Leuven, where I supported analysis of parliamentary voting patterns in the European Parliament’s Committee on Foreign Affairs. This experience honed my ability to distill complex policy documents into clear action briefs—a skill critical for supporting a</w:t>
      </w:r>
      <w:r>
        <w:t xml:space="preserve"> </w:t>
      </w:r>
      <w:r>
        <w:rPr>
          <w:bCs/>
          <w:b/>
        </w:rPr>
        <w:t xml:space="preserve">Politician</w:t>
      </w:r>
      <w:r>
        <w:t xml:space="preserve"> </w:t>
      </w:r>
      <w:r>
        <w:t xml:space="preserve">during legislative drafting or constituent outreach. I have also developed proficiency in Dutch and French, enabling me to engage effectively with stakeholders across Belgium’s linguistic divide, a necessity for success in Brussels political offices.</w:t>
      </w:r>
    </w:p>
    <w:p>
      <w:pPr>
        <w:pStyle w:val="BodyText"/>
      </w:pPr>
      <w:r>
        <w:t xml:space="preserve">Beyond academic preparation, my professional experiences have equipped me with the practical acumen required for this internship. During my summer internship at the European Policy Centre (EPC) in Brussels, I assisted senior analysts in preparing background papers on EU-UK relations post-Brexit. My responsibilities included conducting stakeholder interviews with Belgian civil society representatives and translating findings into concise briefing notes for policymakers—tasks directly transferable to supporting a</w:t>
      </w:r>
      <w:r>
        <w:t xml:space="preserve"> </w:t>
      </w:r>
      <w:r>
        <w:rPr>
          <w:bCs/>
          <w:b/>
        </w:rPr>
        <w:t xml:space="preserve">Politician</w:t>
      </w:r>
      <w:r>
        <w:t xml:space="preserve">’s daily operations. Crucially, I participated in the 2023 Youth Parliament of Europe simulation, where I negotiated a consensus resolution on digital sovereignty within a multi-national committee. This exercise mirrored the high-stakes dialogue required in Brussels’ political corridors and reinforced my belief that effective governance emerges from inclusive negotiation rather than unilateral action.</w:t>
      </w:r>
    </w:p>
    <w:p>
      <w:pPr>
        <w:pStyle w:val="BodyText"/>
      </w:pPr>
      <w:r>
        <w:t xml:space="preserve">I am especially eager to contribute to your office’s work addressing challenges pivotal to Belgium Brussels: the ongoing energy transition, strengthening EU cohesion funding for regions like Wallonia facing industrial transition, and enhancing Belgium’s role as a bridge between EU institutions and national governments. My research on cross-border infrastructure projects in the Meuse-Rhine region demonstrated how political collaboration across municipal, regional, and European levels drives tangible outcomes—a philosophy I would champion while supporting your team. Moreover, I am deeply aware of the ethical responsibilities inherent in political service; my volunteer work with a Brussels-based refugee integration NGO (Bruxelles Solidarité) taught me that policy must always serve human dignity—a principle central to my understanding of</w:t>
      </w:r>
      <w:r>
        <w:t xml:space="preserve"> </w:t>
      </w:r>
      <w:r>
        <w:rPr>
          <w:bCs/>
          <w:b/>
        </w:rPr>
        <w:t xml:space="preserve">Politician</w:t>
      </w:r>
      <w:r>
        <w:t xml:space="preserve"> </w:t>
      </w:r>
      <w:r>
        <w:t xml:space="preserve">conduct.</w:t>
      </w:r>
    </w:p>
    <w:p>
      <w:pPr>
        <w:pStyle w:val="BodyText"/>
      </w:pPr>
      <w:r>
        <w:t xml:space="preserve">What distinguishes this opportunity for me is its location within Belgium Brussels. This city is not merely a geographical address but the epicenter of Europe’s political imagination. Walking past the European Council building, hearing debates in the European Parliament chamber, or observing coalition negotiations in Leopold Park—these are formative experiences that transcend textbook learning. I am prepared to immerse myself fully into this ecosystem: attending committee hearings, assisting with constituent casework for Belgian citizens across all regions, and contributing to communication strategies tailored for Brussels’ diverse audiences. This internship would be the crucible where my academic rigor meets real-world political strategy within one of the world’s most significant democratic laboratories.</w:t>
      </w:r>
    </w:p>
    <w:p>
      <w:pPr>
        <w:pStyle w:val="BodyText"/>
      </w:pPr>
      <w:r>
        <w:t xml:space="preserve">I am confident that my analytical skills, multilingual capabilities, and profound respect for Belgium’s political heritage position me to deliver immediate value to your office. I am not merely seeking an internship—I seek a mentorship opportunity under seasoned</w:t>
      </w:r>
      <w:r>
        <w:t xml:space="preserve"> </w:t>
      </w:r>
      <w:r>
        <w:rPr>
          <w:bCs/>
          <w:b/>
        </w:rPr>
        <w:t xml:space="preserve">Politician</w:t>
      </w:r>
      <w:r>
        <w:t xml:space="preserve">s who shape Europe’s trajectory. I would be honored to learn from the complex art of governance in a city where every conversation carries the weight of continental consequence.</w:t>
      </w:r>
    </w:p>
    <w:p>
      <w:pPr>
        <w:pStyle w:val="BodyText"/>
      </w:pPr>
      <w:r>
        <w:t xml:space="preserve">I have attached my CV and academic transcripts for your review. Thank you for considering this</w:t>
      </w:r>
      <w:r>
        <w:t xml:space="preserve"> </w:t>
      </w:r>
      <w:r>
        <w:rPr>
          <w:bCs/>
          <w:b/>
        </w:rPr>
        <w:t xml:space="preserve">Internship Application Letter</w:t>
      </w:r>
      <w:r>
        <w:t xml:space="preserve">. I welcome the opportunity to discuss how my skills align with your office’s objectives and am available at your earliest convenience for an interview in Brussels or via video conference.</w:t>
      </w:r>
    </w:p>
    <w:p>
      <w:pPr>
        <w:pStyle w:val="BodyText"/>
      </w:pPr>
      <w:r>
        <w:t xml:space="preserve">Sincerely,</w:t>
      </w:r>
    </w:p>
    <w:p>
      <w:pPr>
        <w:pStyle w:val="BodyText"/>
      </w:pPr>
      <w:r>
        <w:t xml:space="preserve">Your Full Name</w:t>
      </w:r>
    </w:p>
    <w:p>
      <w:pPr>
        <w:pStyle w:val="BodyText"/>
      </w:pPr>
      <w:r>
        <w:t xml:space="preserve">Student of International Relations &amp; Public Policy</w:t>
      </w:r>
    </w:p>
    <w:p>
      <w:pPr>
        <w:pStyle w:val="BodyText"/>
      </w:pPr>
      <w:r>
        <w:t xml:space="preserve">*This document is written as a comprehensive Internship Application Letter for Political Internship in Belgium Brussels. The term "Politician" refers to the professional context of working alongside elected officials, not applying to become one. Word count exceeds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Belgium Brussels</dc:title>
  <dc:creator/>
  <cp:keywords/>
  <dcterms:created xsi:type="dcterms:W3CDTF">2026-07-23T05:13:49Z</dcterms:created>
  <dcterms:modified xsi:type="dcterms:W3CDTF">2026-07-23T05:13:49Z</dcterms:modified>
</cp:coreProperties>
</file>

<file path=docProps/custom.xml><?xml version="1.0" encoding="utf-8"?>
<Properties xmlns="http://schemas.openxmlformats.org/officeDocument/2006/custom-properties" xmlns:vt="http://schemas.openxmlformats.org/officeDocument/2006/docPropsVTypes"/>
</file>