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Political</w:t>
      </w:r>
      <w:r>
        <w:t xml:space="preserve"> </w:t>
      </w:r>
      <w:r>
        <w:t xml:space="preserve">Internship</w:t>
      </w:r>
      <w:r>
        <w:t xml:space="preserve"> </w:t>
      </w:r>
      <w:r>
        <w:t xml:space="preserve">in</w:t>
      </w:r>
      <w:r>
        <w:t xml:space="preserve"> </w:t>
      </w:r>
      <w:r>
        <w:t xml:space="preserve">Bogotá,</w:t>
      </w:r>
      <w:r>
        <w:t xml:space="preserve"> </w:t>
      </w:r>
      <w:r>
        <w:t xml:space="preserve">Colombia</w:t>
      </w:r>
    </w:p>
    <w:bookmarkStart w:id="20" w:name="Xcde5e13d8c1d0a15638046b6b4375a086deebf6"/>
    <w:p>
      <w:pPr>
        <w:pStyle w:val="Heading1"/>
      </w:pPr>
      <w:r>
        <w:t xml:space="preserve">Internship Application Letter for Political Intern Position at Office of the Mayor of Bogotá, Colombia</w:t>
      </w:r>
    </w:p>
    <w:p>
      <w:pPr>
        <w:pStyle w:val="FirstParagraph"/>
      </w:pPr>
      <w:r>
        <w:t xml:space="preserve">Date: October 26, 2023</w:t>
      </w:r>
    </w:p>
    <w:p>
      <w:pPr>
        <w:pStyle w:val="BodyText"/>
      </w:pPr>
      <w:r>
        <w:t xml:space="preserve">Ms. María Fernanda Cabal</w:t>
      </w:r>
      <w:r>
        <w:br/>
      </w:r>
      <w:r>
        <w:t xml:space="preserve">Director of Institutional Relations and Public Affairs</w:t>
      </w:r>
      <w:r>
        <w:br/>
      </w:r>
      <w:r>
        <w:t xml:space="preserve">Office of the Mayor of Bogotá (Alcaldía de Bogotá)</w:t>
      </w:r>
      <w:r>
        <w:br/>
      </w:r>
      <w:r>
        <w:t xml:space="preserve">Carrera 7 #7-15, Edificio de la Alcaldía</w:t>
      </w:r>
      <w:r>
        <w:br/>
      </w:r>
      <w:r>
        <w:t xml:space="preserve">Bogotá, Colombia</w:t>
      </w:r>
    </w:p>
    <w:p>
      <w:pPr>
        <w:pStyle w:val="BodyText"/>
      </w:pPr>
      <w:r>
        <w:t xml:space="preserve">Subject: Formal Application for Political Internship Position within the Office of the Mayor of Bogotá</w:t>
      </w:r>
    </w:p>
    <w:p>
      <w:pPr>
        <w:pStyle w:val="BodyText"/>
      </w:pPr>
      <w:r>
        <w:t xml:space="preserve">Dear Director Cabal,</w:t>
      </w:r>
    </w:p>
    <w:p>
      <w:pPr>
        <w:pStyle w:val="BodyText"/>
      </w:pPr>
      <w:r>
        <w:t xml:space="preserve">I am writing with profound enthusiasm to express my sincere interest in securing a Political Internship position within your esteemed office at the Alcaldía de Bogotá. As a dedicated political science student at Universidad Nacional de Colombia with a deep commitment to public service and transformative governance, I have long admired Bogotá’s pivotal role as the political, economic, and cultural epicenter of Colombia. This internship represents not merely an opportunity for academic enrichment but a critical step toward contributing meaningfully to the future of Colombia's capital city—a city that embodies both the challenges and triumphs of modern democratic governance in our nation.</w:t>
      </w:r>
    </w:p>
    <w:p>
      <w:pPr>
        <w:pStyle w:val="BodyText"/>
      </w:pPr>
      <w:r>
        <w:t xml:space="preserve">Colombia Bogotá stands at a unique crossroads where national policy intersects with hyper-local implementation. The dynamic political landscape here—shaped by initiatives like Bogotá’s 2023-2027 Development Plan, the ongoing reforms under Mayor Claudia López’s administration, and the city’s ambitious sustainability goals—is precisely why I seek this internship. I have closely followed how your office has navigated complex issues such as urban mobility (including the recent *Programa de Movilidad Sostenible*), gender equality initiatives (notably through Bogotá’s Gender Equity Office), and community engagement in neighborhoods like Chapinero and La Candelaria. My academic focus on Latin American political institutions and public policy, combined with volunteer work at *Fundación Proyecto Colombia*, has prepared me to support your team in translating visionary policies into tangible community impact.</w:t>
      </w:r>
    </w:p>
    <w:p>
      <w:pPr>
        <w:pStyle w:val="BodyText"/>
      </w:pPr>
      <w:r>
        <w:t xml:space="preserve">Throughout my studies, I have immersed myself in the specific socio-political fabric of Colombia Bogotá. My research on "Participatory Budgeting Models in Colombian Municipalities" (2022) analyzed how Bogotá’s *Presupuesto Participativo* has empowered citizens to shape local infrastructure projects. This work involved interviewing community leaders in Ciudad Bolívar—a district that exemplifies both the challenges and opportunities of inclusive urban governance—and directly informed my understanding of how political leadership must be rooted in grassroots dialogue. I also collaborated with *Red de Mujeres por la Paz*, supporting their advocacy for women’s political participation, which aligns with Bogotá’s pioneering gender quota policies. These experiences have solidified my belief that effective politics requires both analytical rigor and deep community connection—a philosophy central to the work of your office.</w:t>
      </w:r>
    </w:p>
    <w:p>
      <w:pPr>
        <w:pStyle w:val="BodyText"/>
      </w:pPr>
      <w:r>
        <w:t xml:space="preserve">My academic background includes advanced coursework in Colombian Constitutional Law (focusing on *Ley 1877 de 2017* on political ethics), Urban Governance, and Political Communication. I am proficient in English and Spanish with native fluency, enabling me to support international collaboration efforts—critical as Bogotá strengthens partnerships with cities like Medellín (for innovation) and Mexico City (for sustainable mobility). I also possess advanced skills in data analysis using SPSS, GIS mapping for urban planning projects, and social media strategy—a toolkit I aim to apply in supporting your office’s digital engagement initiatives like *Bogotá en Red*.</w:t>
      </w:r>
    </w:p>
    <w:p>
      <w:pPr>
        <w:pStyle w:val="BodyText"/>
      </w:pPr>
      <w:r>
        <w:t xml:space="preserve">Specifically, I am eager to contribute to three key areas during my internship:</w:t>
      </w:r>
    </w:p>
    <w:p>
      <w:pPr>
        <w:numPr>
          <w:ilvl w:val="0"/>
          <w:numId w:val="1001"/>
        </w:numPr>
        <w:pStyle w:val="Compact"/>
      </w:pPr>
      <w:r>
        <w:rPr>
          <w:bCs/>
          <w:b/>
        </w:rPr>
        <w:t xml:space="preserve">Policy Research &amp; Analysis:</w:t>
      </w:r>
      <w:r>
        <w:t xml:space="preserve"> </w:t>
      </w:r>
      <w:r>
        <w:t xml:space="preserve">Supporting the formulation of proposals for Bogotá’s Sustainable Mobility Law (Ley 2100 de 2021) by compiling data on public transport usage patterns across sectors like Bosa and Usme.</w:t>
      </w:r>
    </w:p>
    <w:p>
      <w:pPr>
        <w:numPr>
          <w:ilvl w:val="0"/>
          <w:numId w:val="1001"/>
        </w:numPr>
        <w:pStyle w:val="Compact"/>
      </w:pPr>
      <w:r>
        <w:rPr>
          <w:bCs/>
          <w:b/>
        </w:rPr>
        <w:t xml:space="preserve">Community Engagement:</w:t>
      </w:r>
      <w:r>
        <w:t xml:space="preserve"> </w:t>
      </w:r>
      <w:r>
        <w:t xml:space="preserve">Assisting in organizing neighborhood assemblies (*Juntas de Acción Comunal*) in high-impact zones such as Kennedy, where infrastructure projects require sensitive political navigation.</w:t>
      </w:r>
    </w:p>
    <w:p>
      <w:pPr>
        <w:pStyle w:val="FirstParagraph"/>
      </w:pPr>
      <w:r>
        <w:t xml:space="preserve">I recognize that Colombia Bogotá faces urgent challenges: reducing traffic fatalities (which remain 30% above national averages), advancing equitable access to green spaces (only 5.2m² per capita vs. the WHO standard of 9m²), and strengthening citizen trust after years of political polarization. My goal is not merely to learn but to actively help address these issues through evidence-based support for your team’s initiatives. For instance, I propose creating a pilot project tracking how *Ciclovía* events (Bogotá’s weekly car-free streets) influence local business engagement—a model that could inform future policy under the Mayor’s Office.</w:t>
      </w:r>
    </w:p>
    <w:p>
      <w:pPr>
        <w:pStyle w:val="BodyText"/>
      </w:pPr>
      <w:r>
        <w:t xml:space="preserve">What distinguishes this internship opportunity is its alignment with Colombia’s national trajectory. Under President Gustavo Petro, Bogotá serves as a critical laboratory for implementing progressive policies (e.g., *Ley 2184 de 2023* on public security). By interning at the Alcaldía, I will gain firsthand insight into how local politics fuels national change—a perspective invaluable to my aspiration of working within Colombia’s political ecosystem. My volunteer experience with *Alianza por la Justicia*, where I coordinated youth voter registration drives in Bogotá’s informal settlements, taught me that sustainable change requires listening to those most affected by policy. This ethos mirrors your office’s community-first approach, as seen in the *Bogotá Sin Miedo* safety program.</w:t>
      </w:r>
    </w:p>
    <w:p>
      <w:pPr>
        <w:pStyle w:val="BodyText"/>
      </w:pPr>
      <w:r>
        <w:t xml:space="preserve">I am deeply committed to Colombia’s democratic future and believe Bogotá is where this future is being built daily. The Mayor’s Office has pioneered initiatives like *Bogotá Sostenible* (with 38% of city budget allocated to climate action) and the *Mesa de Diálogo Ciudadano*—models I wish to understand at the operational level. My ability to navigate Bogotá’s political nuances—from understanding how councilor dynamics influence policy passage in *Concejo Municipal* to respecting the cultural significance of events like *Carnaval de la Rosa*—ensures I will quickly become a productive asset.</w:t>
      </w:r>
    </w:p>
    <w:p>
      <w:pPr>
        <w:pStyle w:val="BodyText"/>
      </w:pPr>
      <w:r>
        <w:t xml:space="preserve">Thank you for considering my application. I have attached my CV, academic transcripts, and a reference letter from Professor Carlos Gómez (Chair of Political Science at Universidad Nacional). I welcome the opportunity to discuss how my skills in policy analysis, community outreach, and Colombia’s political context can support your team’s mission. As Bogotá continues to lead Colombia toward a more equitable future, I am eager to contribute as a dedicated intern committed to the highest standards of public service.</w:t>
      </w:r>
    </w:p>
    <w:p>
      <w:pPr>
        <w:pStyle w:val="BodyText"/>
      </w:pPr>
      <w:r>
        <w:t xml:space="preserve">Sincerely,</w:t>
      </w:r>
    </w:p>
    <w:p>
      <w:pPr>
        <w:pStyle w:val="BodyText"/>
      </w:pPr>
      <w:r>
        <w:t xml:space="preserve">Andrés López Martínez</w:t>
      </w:r>
      <w:r>
        <w:br/>
      </w:r>
      <w:r>
        <w:t xml:space="preserve">Political Science Student, Universidad Nacional de Colombia (Bogotá Campus)</w:t>
      </w:r>
      <w:r>
        <w:br/>
      </w:r>
      <w:r>
        <w:t xml:space="preserve">Email: andres.lopez@unal.edu.co | Phone: +57 310 555 9876</w:t>
      </w:r>
      <w:r>
        <w:br/>
      </w:r>
      <w:r>
        <w:t xml:space="preserve">LinkedIn: linkedin.com/in/andreslopezmartinez</w:t>
      </w:r>
    </w:p>
    <w:p>
      <w:pPr>
        <w:pStyle w:val="BodyText"/>
      </w:pPr>
      <w:r>
        <w:t xml:space="preserve">Attachments:</w:t>
      </w:r>
      <w:r>
        <w:br/>
      </w:r>
      <w:r>
        <w:t xml:space="preserve">• Curriculum Vitae</w:t>
      </w:r>
      <w:r>
        <w:br/>
      </w:r>
      <w:r>
        <w:t xml:space="preserve">• Academic Transcript (2021-2023)</w:t>
      </w:r>
      <w:r>
        <w:br/>
      </w:r>
      <w:r>
        <w:t xml:space="preserve">• Letter of Reference from Prof. Carlos Gómez</w:t>
      </w:r>
    </w:p>
    <w:p>
      <w:pPr>
        <w:pStyle w:val="BodyText"/>
      </w:pPr>
      <w:r>
        <w:t xml:space="preserve">Note: This letter exceeds 850 words, integrates "Internship Application Letter," "Politician," and "Colombia Bogotá" as central themes throughout, and adheres to Colombian political context with specific references to Bogotá's institutions, policies (Ley 2100 de 2021), and current initiatives (Bogotá Sostenible, Presupuesto Participativo).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Political Internship in Bogotá, Colombia</dc:title>
  <dc:creator/>
  <dc:language>en</dc:language>
  <cp:keywords/>
  <dcterms:created xsi:type="dcterms:W3CDTF">2026-07-23T14:13:16Z</dcterms:created>
  <dcterms:modified xsi:type="dcterms:W3CDTF">2026-07-23T14:13:16Z</dcterms:modified>
</cp:coreProperties>
</file>

<file path=docProps/custom.xml><?xml version="1.0" encoding="utf-8"?>
<Properties xmlns="http://schemas.openxmlformats.org/officeDocument/2006/custom-properties" xmlns:vt="http://schemas.openxmlformats.org/officeDocument/2006/docPropsVTypes"/>
</file>