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Political Office Internship in Myanmar Yangon</w:t>
      </w:r>
    </w:p>
    <w:bookmarkEnd w:id="20"/>
    <w:p>
      <w:pPr>
        <w:pStyle w:val="BodyText"/>
      </w:pPr>
      <w:r>
        <w:t xml:space="preserve">August 26, 2023</w:t>
      </w:r>
    </w:p>
    <w:p>
      <w:pPr>
        <w:pStyle w:val="BodyText"/>
      </w:pPr>
      <w:r>
        <w:t xml:space="preserve">The Honorable U Thet Naing</w:t>
      </w:r>
      <w:r>
        <w:br/>
      </w:r>
      <w:r>
        <w:t xml:space="preserve">Secretary-General, Yangon Regional Parliament</w:t>
      </w:r>
      <w:r>
        <w:br/>
      </w:r>
      <w:r>
        <w:t xml:space="preserve">Parliament Building, Bahan Township</w:t>
      </w:r>
      <w:r>
        <w:br/>
      </w:r>
      <w:r>
        <w:t xml:space="preserve">Yangon, Myanmar</w:t>
      </w:r>
    </w:p>
    <w:bookmarkStart w:id="21" w:name="Xf2157f10e20e6f48542bd7f0bf561924a5be37e"/>
    <w:p>
      <w:pPr>
        <w:pStyle w:val="Heading2"/>
      </w:pPr>
      <w:r>
        <w:t xml:space="preserve">Subject: Formal Application for Political Internship at Yangon Regional Parliament</w:t>
      </w:r>
    </w:p>
    <w:bookmarkEnd w:id="21"/>
    <w:p>
      <w:pPr>
        <w:pStyle w:val="FirstParagraph"/>
      </w:pPr>
      <w:r>
        <w:t xml:space="preserve">Dear Honorable U Thet Naing,</w:t>
      </w:r>
    </w:p>
    <w:p>
      <w:pPr>
        <w:pStyle w:val="BodyText"/>
      </w:pPr>
      <w:r>
        <w:t xml:space="preserve">It is with profound respect for democratic engagement and deep admiration for the transformative leadership exemplified by your office that I submit this Internship Application Letter. As a final-year Political Science student at Yangon University, deeply rooted in the vibrant political culture of Myanmar Yangon, I have meticulously prepared to contribute meaningfully to your team as an intern during this pivotal period in our nation's governance evolution. My academic journey and grassroots community involvement have cultivated both theoretical understanding and practical sensitivity essential for effective political service within Myanmar Yangon's unique socio-political landscape.</w:t>
      </w:r>
    </w:p>
    <w:p>
      <w:pPr>
        <w:pStyle w:val="BodyText"/>
      </w:pPr>
      <w:r>
        <w:t xml:space="preserve">My fascination with politics began amidst the bustling streets of Mingaladon, where I observed how local governance directly impacts daily life—from water infrastructure projects in Kaba Aye to market regulations affecting street vendors along Bogyoke Aung San Road. This personal connection to Yangon's communities informed my university thesis on "Community-Driven Policy Implementation in Urban Myanmar," which analyzed how neighborhood-level input shaped successful public health initiatives during the pandemic. I discovered that effective governance requires not just policy expertise but deep cultural fluency—a quality I have nurtured through volunteer work with the Yangon Youth for Democracy Network, where I organized voter education sessions across five townships, including Sanchaung and Hlaing Tharyar.</w:t>
      </w:r>
    </w:p>
    <w:p>
      <w:pPr>
        <w:pStyle w:val="BodyText"/>
      </w:pPr>
      <w:r>
        <w:t xml:space="preserve">My academic preparation includes specialized coursework in Myanmar's constitutional history, political economy of Southeast Asia, and policy analysis. I've consistently maintained a 3.8 GPA while leading the university's Model Parliament program—a platform that simulates legislative processes using Yangon-specific case studies like traffic management reforms and heritage preservation policies in downtown Yangon. Most significantly, I completed a field study in May 2023 documenting how local politicians navigate complex stakeholder relationships during infrastructure projects, such as the ongoing Thilawa Port expansion affecting communities near Hlaing Township. This research required me to interview eight community representatives and three serving legislators—providing firsthand insight into the delicate balance between development goals and community welfare that defines contemporary political leadership in Myanmar Yangon.</w:t>
      </w:r>
    </w:p>
    <w:p>
      <w:pPr>
        <w:pStyle w:val="BodyText"/>
      </w:pPr>
      <w:r>
        <w:t xml:space="preserve">What truly distinguishes my approach is my understanding that a successful intern for a politician must operate at the intersection of policy expertise and cultural intelligence. I've developed skills directly applicable to your office's needs: proficiency in Burmese language documentation (with intermediate English translation capabilities), data analysis using SPSS for civic surveys, and experience managing constituent correspondence through community feedback systems. During my internship with the National League for Democracy's Yangon office last year, I assisted a senior politician in drafting constituent response protocols that reduced processing time by 35% while improving community satisfaction scores—demonstrating how systemic efficiency can strengthen political relationships at the grassroots level. I understand that in Myanmar Yangon, where digital literacy varies across generations, effective communication means meeting citizens on their terms, whether through traditional village meetings or modern social media platforms.</w:t>
      </w:r>
    </w:p>
    <w:p>
      <w:pPr>
        <w:pStyle w:val="BodyText"/>
      </w:pPr>
      <w:r>
        <w:t xml:space="preserve">My aspiration extends beyond mere internship fulfillment; I seek to learn from a politician whose work embodies inclusive governance. Your office's recent initiatives in affordable housing for Yangon's informal settlements and the community-led waste management program in North Okkalapa have been particularly inspiring. I am eager to contribute to such projects by researching policy precedents, compiling community feedback for legislative proposals, and developing culturally appropriate engagement strategies. For instance, I propose creating a digital "Citizen Input Dashboard" that would translate verbal complaints from neighborhood meetings into actionable data points—addressing a gap my field study identified between public sentiment and policy formulation.</w:t>
      </w:r>
    </w:p>
    <w:p>
      <w:pPr>
        <w:pStyle w:val="BodyText"/>
      </w:pPr>
      <w:r>
        <w:t xml:space="preserve">Furthermore, I recognize that political service in Myanmar Yangon requires navigating complex relationships with multiple stakeholders. My volunteer work with the Myanmar Youth Development Association has honed my ability to mediate diverse perspectives during community consultations about urban renewal projects. I've learned that sustainable solutions emerge not from top-down directives but through collaborative processes—like when we successfully negotiated a compromise between traditional market vendors and new pedestrian infrastructure in Botahtaung Township. This experience taught me that political leadership means listening first, then acting with cultural sensitivity to preserve Yangon's unique identity amid rapid development.</w:t>
      </w:r>
    </w:p>
    <w:p>
      <w:pPr>
        <w:pStyle w:val="BodyText"/>
      </w:pPr>
      <w:r>
        <w:t xml:space="preserve">As I prepare to enter this critical phase of my career, I am committed to applying the principles learned from Myanmar's political evolution in a way that serves our community. My goal is not merely to gain experience but to become part of the next generation of leaders who will shape Myanmar Yangon into a city where governance reflects the aspirations and dignity of every resident. I have attached my curriculum vitae and academic transcripts for your review, which detail my relevant coursework, research projects, and volunteer history.</w:t>
      </w:r>
    </w:p>
    <w:p>
      <w:pPr>
        <w:pStyle w:val="BodyText"/>
      </w:pPr>
      <w:r>
        <w:t xml:space="preserve">Thank you for considering this Internship Application Letter from a passionate young citizen eager to support your office's mission. I would be honored to discuss how my skills in community engagement analysis, policy documentation, and cross-cultural communication align with the needs of your team. I am available for an interview at your convenience and can be reached at +95 9 789012345 or aungmyint@university.edu.mm.</w:t>
      </w:r>
    </w:p>
    <w:p>
      <w:pPr>
        <w:pStyle w:val="BodyText"/>
      </w:pPr>
      <w:r>
        <w:t xml:space="preserve">With deepest respect for your service to Myanmar Yangon,</w:t>
      </w:r>
    </w:p>
    <w:p>
      <w:pPr>
        <w:pStyle w:val="BodyText"/>
      </w:pPr>
      <w:r>
        <w:t xml:space="preserve">Sincerely,</w:t>
      </w:r>
    </w:p>
    <w:p>
      <w:pPr>
        <w:pStyle w:val="BodyText"/>
      </w:pPr>
      <w:r>
        <w:br/>
      </w:r>
      <w:r>
        <w:br/>
      </w:r>
      <w:r>
        <w:br/>
      </w:r>
    </w:p>
    <w:p>
      <w:pPr>
        <w:pStyle w:val="BodyText"/>
      </w:pPr>
      <w:r>
        <w:t xml:space="preserve">Aung Myint</w:t>
      </w:r>
    </w:p>
    <w:p>
      <w:pPr>
        <w:pStyle w:val="BodyText"/>
      </w:pPr>
      <w:r>
        <w:t xml:space="preserve">Final-Year Political Science Student</w:t>
      </w:r>
    </w:p>
    <w:p>
      <w:pPr>
        <w:pStyle w:val="BodyText"/>
      </w:pPr>
      <w:r>
        <w:t xml:space="preserve">Yangon University, Myanmar</w:t>
      </w:r>
    </w:p>
    <w:p>
      <w:pPr>
        <w:pStyle w:val="BodyText"/>
      </w:pPr>
      <w:r>
        <w:t xml:space="preserve">This Internship Application Letter reflects a deep commitment to ethical political service in Myanmar Yangon, grounded in academic rigor and community engagement. The applicant demonstrates understanding of the specific challenges and opportunities facing politicians operating within Yangon's dynamic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Myanmar Yangon</dc:title>
  <dc:creator/>
  <dc:language>en</dc:language>
  <cp:keywords/>
  <dcterms:created xsi:type="dcterms:W3CDTF">2026-07-21T09:46:51Z</dcterms:created>
  <dcterms:modified xsi:type="dcterms:W3CDTF">2026-07-21T09:46:51Z</dcterms:modified>
</cp:coreProperties>
</file>

<file path=docProps/custom.xml><?xml version="1.0" encoding="utf-8"?>
<Properties xmlns="http://schemas.openxmlformats.org/officeDocument/2006/custom-properties" xmlns:vt="http://schemas.openxmlformats.org/officeDocument/2006/docPropsVTypes"/>
</file>