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w:t>
      </w:r>
      <w:r>
        <w:t xml:space="preserve"> </w:t>
      </w:r>
      <w:r>
        <w:t xml:space="preserve">Seoul,</w:t>
      </w:r>
      <w:r>
        <w:t xml:space="preserve"> </w:t>
      </w:r>
      <w:r>
        <w:t xml:space="preserve">South</w:t>
      </w:r>
      <w:r>
        <w:t xml:space="preserve"> </w:t>
      </w:r>
      <w:r>
        <w:t xml:space="preserve">Korea</w:t>
      </w:r>
    </w:p>
    <w:bookmarkStart w:id="21" w:name="X59dfc56c539add498d7a0de9faecb7cf1f3cfc7"/>
    <w:p>
      <w:pPr>
        <w:pStyle w:val="Heading1"/>
      </w:pPr>
      <w:r>
        <w:t xml:space="preserve">Internship Application Letter for Political Office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Member of the National Assembly</w:t>
      </w:r>
      <w:r>
        <w:br/>
      </w:r>
      <w:r>
        <w:t xml:space="preserve">Office of the Member of National Assembly</w:t>
      </w:r>
      <w:r>
        <w:br/>
      </w:r>
      <w:r>
        <w:t xml:space="preserve">Gwanghwamun Plaza, 10th Floor</w:t>
      </w:r>
      <w:r>
        <w:br/>
      </w:r>
      <w:r>
        <w:t xml:space="preserve">Yeongdeungpo-gu, Seoul, South Korea</w:t>
      </w:r>
    </w:p>
    <w:bookmarkStart w:id="20" w:name="X3c5c13e5040e499cd5d7b27399b798dccc91ff5"/>
    <w:p>
      <w:pPr>
        <w:pStyle w:val="Heading2"/>
      </w:pPr>
      <w:r>
        <w:t xml:space="preserve">Subject: Formal Application for Political Internship at Your Office in Seoul</w:t>
      </w:r>
    </w:p>
    <w:p>
      <w:pPr>
        <w:pStyle w:val="FirstParagraph"/>
      </w:pPr>
      <w:r>
        <w:t xml:space="preserve">Dear Esteemed Member of the National Assembly,</w:t>
      </w:r>
    </w:p>
    <w:p>
      <w:pPr>
        <w:pStyle w:val="BodyText"/>
      </w:pPr>
      <w:r>
        <w:t xml:space="preserve">It is with profound respect for South Korea's democratic governance and a deep commitment to serving the people of Seoul that I formally apply for the Political Internship position within your office. As an aspiring public servant deeply invested in Korea's political evolution, I seek to contribute my academic background, cultural fluency, and unwavering dedication to advancing civic engagement under your esteemed leadership in Seoul—the heart of South Korea's political ecosystem. This internship represents not merely a professional opportunity but a meaningful step toward becoming an informed participant in the nation's democratic discourse.</w:t>
      </w:r>
    </w:p>
    <w:p>
      <w:pPr>
        <w:pStyle w:val="BodyText"/>
      </w:pPr>
      <w:r>
        <w:t xml:space="preserve">Having resided in Seoul for three years while completing my Bachelor of Political Science at Yonsei University, I have immersed myself in the city's unique political landscape. I have attended constituent meetings at Gwanghwamun Community Centers, observed National Assembly sessions through parliamentary visitor programs, and volunteered with local NGOs addressing Seoul-specific challenges such as urban sustainability in Gangnam District and affordable housing initiatives in Mapo-gu. These experiences revealed how intricately Seoul's policies impact daily life—from managing the subway expansion to addressing air quality concerns—and solidified my resolve to work directly within this political nexus.</w:t>
      </w:r>
    </w:p>
    <w:p>
      <w:pPr>
        <w:pStyle w:val="BodyText"/>
      </w:pPr>
      <w:r>
        <w:t xml:space="preserve">My academic focus centers on Korean political institutions, with particular emphasis on legislative processes and constituent services in metropolitan contexts. My thesis, "The Role of Local Politicians in Addressing Seoul's Urban Inequality," analyzed how representatives in Yeongdeungpo-gu navigate housing policies amid rapid development. This research required me to interview 15 local government officials and analyze 20+ policy documents from the Seoul Metropolitan Government, demonstrating my ability to synthesize complex political data into actionable insights—skills directly transferable to supporting your office's legislative and community engagement efforts.</w:t>
      </w:r>
    </w:p>
    <w:p>
      <w:pPr>
        <w:pStyle w:val="BodyText"/>
      </w:pPr>
      <w:r>
        <w:t xml:space="preserve">What distinguishes my candidacy is my deep understanding of Seoul's political dynamics as both a resident and scholar. I have actively followed your distinguished work on the National Assembly’s Committee for Environment and Ecology, including your recent advocacy for the "Green Seoul 2030" initiative. I understand that effective political service in this city requires balancing rapid urbanization with cultural preservation—a tension evident in debates over Gwanghwamun Square redevelopment. My fluency in Korean (TOPIK Level 6) allows me to engage authentically with constituents across generations, while my volunteer experience at the Seoul Youth Council has honed my ability to facilitate community dialogues on issues ranging from digital literacy programs to disaster preparedness in high-rise neighborhoods.</w:t>
      </w:r>
    </w:p>
    <w:p>
      <w:pPr>
        <w:pStyle w:val="BodyText"/>
      </w:pPr>
      <w:r>
        <w:t xml:space="preserve">Should I be fortunate enough to join your team, I offer the following specific contributions: First, I will proactively research policy precedents for emerging Seoul challenges (e.g., adapting the 2023 "Seoul Innovation Act" for digital infrastructure). Second, I will assist in drafting constituent service reports using data visualization tools to make complex information accessible to residents. Third, I will support event coordination—such as your upcoming neighborhood forums in Eunpyeong-gu—by managing logistics and synthesizing feedback into policy briefs. Crucially, I recognize that political work in Seoul thrives on local knowledge; my daily commutes through the city’s most diverse districts (from the historic streets of Jongno to the tech hubs of Songpa) provide me with contextual awareness vital for effective service.</w:t>
      </w:r>
    </w:p>
    <w:p>
      <w:pPr>
        <w:pStyle w:val="BodyText"/>
      </w:pPr>
      <w:r>
        <w:t xml:space="preserve">South Korea stands at a pivotal moment where political leadership must bridge generational divides and technological advancement. Your office’s recent efforts in promoting youth participation through the "Seoul Youth Legislative Council" exemplify this forward-thinking approach—a vision I am eager to support. As a future politician-in-training, I understand that genuine service begins with humility: listening to elders in Namsan community centers while also engaging Gen Z activists via social media platforms popular among Seoul’s 20-somethings. This dual perspective positions me to contribute meaningfully across your office’s diverse constituencies.</w:t>
      </w:r>
    </w:p>
    <w:p>
      <w:pPr>
        <w:pStyle w:val="BodyText"/>
      </w:pPr>
      <w:r>
        <w:t xml:space="preserve">My application is not merely a request for an internship but a promise of sustained commitment. I am prepared to work beyond standard hours during critical legislative sessions or emergency community responses—such as Seoul’s recent flood mitigation efforts. I have attached my resume, academic transcripts, and a letter of recommendation from Professor Kim Soo-min (Department of Political Science, Yonsei University), who has guided my research on metropolitan governance.</w:t>
      </w:r>
    </w:p>
    <w:p>
      <w:pPr>
        <w:pStyle w:val="BodyText"/>
      </w:pPr>
      <w:r>
        <w:t xml:space="preserve">South Korea’s democracy flourishes through the active participation of citizens like myself who seek to learn from leaders shaping our future. I would be honored to support your work in Seoul—a city where every street corner echoes with the legacy of political struggle and progress. Thank you for considering my application. I welcome the opportunity to discuss how my skills align with your office’s priorities at your earliest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 Seoul, South Korea</dc:title>
  <dc:creator/>
  <dc:language>en</dc:language>
  <cp:keywords/>
  <dcterms:created xsi:type="dcterms:W3CDTF">2026-07-24T03:40:34Z</dcterms:created>
  <dcterms:modified xsi:type="dcterms:W3CDTF">2026-07-24T03:40:34Z</dcterms:modified>
</cp:coreProperties>
</file>

<file path=docProps/custom.xml><?xml version="1.0" encoding="utf-8"?>
<Properties xmlns="http://schemas.openxmlformats.org/officeDocument/2006/custom-properties" xmlns:vt="http://schemas.openxmlformats.org/officeDocument/2006/docPropsVTypes"/>
</file>