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Application for Psychiatric Internship at Hospital Saint-Jean, Lyon</w:t>
      </w:r>
    </w:p>
    <w:bookmarkEnd w:id="20"/>
    <w:p>
      <w:pPr>
        <w:pStyle w:val="BodyText"/>
      </w:pPr>
      <w:r>
        <w:t xml:space="preserve">Dr. Élodie Moreau</w:t>
      </w:r>
    </w:p>
    <w:p>
      <w:pPr>
        <w:pStyle w:val="BodyText"/>
      </w:pPr>
      <w:r>
        <w:t xml:space="preserve">Head of Psychiatry Department</w:t>
      </w:r>
    </w:p>
    <w:p>
      <w:pPr>
        <w:pStyle w:val="BodyText"/>
      </w:pPr>
      <w:r>
        <w:t xml:space="preserve">Hôpital Saint-Jean</w:t>
      </w:r>
    </w:p>
    <w:p>
      <w:pPr>
        <w:pStyle w:val="BodyText"/>
      </w:pPr>
      <w:r>
        <w:t xml:space="preserve">49 Boulevard Pinel, 69003 Lyon, France</w:t>
      </w:r>
    </w:p>
    <w:p>
      <w:pPr>
        <w:pStyle w:val="BodyText"/>
      </w:pPr>
      <w:r>
        <w:t xml:space="preserve">Date: October 26, 2023</w:t>
      </w:r>
    </w:p>
    <w:bookmarkStart w:id="21" w:name="dear-dr.-moreau"/>
    <w:p>
      <w:pPr>
        <w:pStyle w:val="Heading2"/>
      </w:pPr>
      <w:r>
        <w:t xml:space="preserve">Dear Dr. Moreau,</w:t>
      </w:r>
    </w:p>
    <w:p>
      <w:pPr>
        <w:pStyle w:val="FirstParagraph"/>
      </w:pPr>
      <w:r>
        <w:t xml:space="preserve">It is with profound enthusiasm and deep respect for the psychiatric excellence that defines Lyon's healthcare landscape that I submit my application for the Psychiatric Internship position at Hôpital Saint-Jean. As a final-year medical student at Université de Paris, deeply committed to advancing mental healthcare through evidence-based practice and compassionate care, I have meticulously researched opportunities aligned with my clinical aspirations—none more compelling than this internship in France's vibrant intellectual and cultural hub of Lyon.</w:t>
      </w:r>
    </w:p>
    <w:bookmarkEnd w:id="21"/>
    <w:bookmarkStart w:id="22" w:name="Xf41a03dbe6e71f3a696409ddc1e89669736f595"/>
    <w:p>
      <w:pPr>
        <w:pStyle w:val="Heading2"/>
      </w:pPr>
      <w:r>
        <w:t xml:space="preserve">A Commitment Forged in Academic Rigor and Clinical Experience</w:t>
      </w:r>
    </w:p>
    <w:p>
      <w:pPr>
        <w:pStyle w:val="FirstParagraph"/>
      </w:pPr>
      <w:r>
        <w:t xml:space="preserve">My academic journey has been purposefully structured to develop a robust foundation in psychiatric medicine. At Université de Paris, I completed advanced coursework in neuropsychopharmacology, cognitive behavioral therapy (CBT), and trauma-informed care, earning a distinction grade of 18/20 in my psychiatry module. This theoretical grounding was rigorously tested during my 6-month clinical rotation at CHU de Pitié-Salpêtrière in Paris, where I worked under Dr. Laurent Dubois—renowned for his work with complex mood disorders. There, I participated in 45+ patient assessments weekly, documented treatment responses across diverse populations (including adolescents with eating disorders and elderly patients with dementia-related psychosis), and co-developed a group therapy protocol for trauma survivors that reduced hospital readmissions by 22% during my tenure.</w:t>
      </w:r>
    </w:p>
    <w:p>
      <w:pPr>
        <w:pStyle w:val="BodyText"/>
      </w:pPr>
      <w:r>
        <w:t xml:space="preserve">Crucially, I sought experiences directly relevant to France's evolving mental healthcare framework. During my summer placement at the Centre Médico-Psychologique (CMP) in Montreuil, I assisted in community-based interventions for individuals experiencing homelessness and severe mental illness—experiences that revealed the profound impact of integrated care models. This aligns precisely with Hôpital Saint-Jean’s innovative approach to blending acute psychiatric care with social support systems, a model I deeply admire.</w:t>
      </w:r>
    </w:p>
    <w:bookmarkEnd w:id="22"/>
    <w:bookmarkStart w:id="23" w:name="why-psychiatry-why-lyon"/>
    <w:p>
      <w:pPr>
        <w:pStyle w:val="Heading2"/>
      </w:pPr>
      <w:r>
        <w:t xml:space="preserve">Why Psychiatry? Why Lyon?</w:t>
      </w:r>
    </w:p>
    <w:p>
      <w:pPr>
        <w:pStyle w:val="FirstParagraph"/>
      </w:pPr>
      <w:r>
        <w:t xml:space="preserve">My dedication to psychiatry stems from a transformative personal experience during my undergraduate studies. Caring for my uncle—a veteran struggling with PTSD following his service in Mali—I witnessed how culturally sensitive, holistic psychiatric care could restore dignity and function where conventional approaches had failed. This reinforced my conviction that mental health is inseparable from social context, cultural identity, and systemic support—a philosophy embodied by Lyon's unique healthcare ecosystem.</w:t>
      </w:r>
    </w:p>
    <w:p>
      <w:pPr>
        <w:pStyle w:val="BodyText"/>
      </w:pPr>
      <w:r>
        <w:t xml:space="preserve">Lyon’s status as a European leader in psychiatric innovation makes it the ideal setting for my professional growth. The city’s legacy of pioneering mental health reforms—from the 19th-century asylum-based care innovations to today’s cutting-edge neuroimaging research at INSERM laboratories—creates an environment where clinical practice and scientific inquiry thrive in synergy. Specifically, I am inspired by Hôpital Saint-Jean’s leadership in implementing digital mental health tools (like their telepsychiatry platform for rural communities) and its partnership with the Université Claude Bernard Lyon 1 to train future psychiatrists through the "Lyon Model," which emphasizes patient-centered care within community networks. This aligns with my own research on culturally adapted CBT protocols, currently under review for publication in the *European Journal of Psychiatry*.</w:t>
      </w:r>
    </w:p>
    <w:bookmarkEnd w:id="23"/>
    <w:bookmarkStart w:id="24" w:name="Xed979e94a2d37ebd888e91e9afdd99f94457d4d"/>
    <w:p>
      <w:pPr>
        <w:pStyle w:val="Heading2"/>
      </w:pPr>
      <w:r>
        <w:t xml:space="preserve">Alignment with Hôpital Saint-Jean’s Mission</w:t>
      </w:r>
    </w:p>
    <w:p>
      <w:pPr>
        <w:pStyle w:val="FirstParagraph"/>
      </w:pPr>
      <w:r>
        <w:t xml:space="preserve">I understand that your department prioritizes three pillars central to my professional identity: clinical excellence, compassionate patient advocacy, and collaborative innovation. My experience managing a multidisciplinary case conference at CHU de Pitié-Salpêtrière—coordinating psychiatrists, nurses, social workers, and occupational therapists for complex cases—demonstrates my ability to contribute immediately to your team's collaborative ethos. Furthermore, my fluency in French (C1 level) and English (C2), combined with familiarity with French medical documentation standards through the *Concours d’Internat*, ensures seamless integration into your clinical workflow.</w:t>
      </w:r>
    </w:p>
    <w:p>
      <w:pPr>
        <w:pStyle w:val="BodyText"/>
      </w:pPr>
      <w:r>
        <w:t xml:space="preserve">What excites me most about this opportunity is the chance to learn within Lyon’s distinctive cultural matrix. The city’s rich history of humanitarian values—from its role in founding the Red Cross to its contemporary work with immigrant communities—resonates with my belief that psychiatry must serve as a bridge between medicine and society. I am eager to immerse myself in Lyon’s dynamic mental health landscape, where initiatives like the "Lyon Mental Health Network" integrate public health strategies across hospitals, schools, and social services—a model I wish to learn from and contribute to.</w:t>
      </w:r>
    </w:p>
    <w:bookmarkEnd w:id="24"/>
    <w:bookmarkStart w:id="25" w:name="prepared-for-the-challenges-ahead"/>
    <w:p>
      <w:pPr>
        <w:pStyle w:val="Heading2"/>
      </w:pPr>
      <w:r>
        <w:t xml:space="preserve">Prepared for the Challenges Ahead</w:t>
      </w:r>
    </w:p>
    <w:p>
      <w:pPr>
        <w:pStyle w:val="FirstParagraph"/>
      </w:pPr>
      <w:r>
        <w:t xml:space="preserve">Psychiatry demands resilience in managing high-stakes clinical scenarios, and I have prepared extensively for this. During my time at CHU de Pitié-Salpêtrière, I handled three acute psychiatric emergencies requiring crisis intervention—including a case of severe catatonic depression—and documented these experiences for the department's quality improvement report. I also completed the *European Psychiatric Association’s Advanced Crisis Management Certification*, focusing on de-escalation techniques and ethical decision-making under pressure—skills directly applicable to Hôpital Saint-Jean’s acute care units.</w:t>
      </w:r>
    </w:p>
    <w:p>
      <w:pPr>
        <w:pStyle w:val="BodyText"/>
      </w:pPr>
      <w:r>
        <w:t xml:space="preserve">Moreover, I recognize that France’s healthcare system faces evolving challenges: an aging population with comorbid mental and physical conditions, rising youth mental health crises, and the need for greater cultural competence in diverse communities. My proposed internship project focuses on developing a culturally sensitive screening tool for depression among immigrant populations in Lyon—a concept I discussed with Dr. Moreau’s colleague during a networking event at the 2023 French Psychiatric Congress. This initiative would directly support your department's strategic goal of enhancing equity in mental healthcare access.</w:t>
      </w:r>
    </w:p>
    <w:bookmarkEnd w:id="25"/>
    <w:bookmarkStart w:id="26" w:name="conclusion"/>
    <w:p>
      <w:pPr>
        <w:pStyle w:val="Heading2"/>
      </w:pPr>
      <w:r>
        <w:t xml:space="preserve">Conclusion</w:t>
      </w:r>
    </w:p>
    <w:p>
      <w:pPr>
        <w:pStyle w:val="FirstParagraph"/>
      </w:pPr>
      <w:r>
        <w:t xml:space="preserve">As I prepare to enter the next phase of my medical career, I am drawn to Hôpital Saint-Jean not merely as a training site but as a community where psychiatric care is elevated through intellectual curiosity and humanitarian commitment. Lyon’s unique confluence of historical legacy in mental healthcare, contemporary innovation, and deep cultural richness creates an unparalleled environment for growth—a reality reflected in your department’s mission to "treat the person, not just the illness."</w:t>
      </w:r>
    </w:p>
    <w:p>
      <w:pPr>
        <w:pStyle w:val="BodyText"/>
      </w:pPr>
      <w:r>
        <w:t xml:space="preserve">I am confident that my clinical experience, academic preparation, and passion for integrative psychiatric care align precisely with Hôpital Saint-Jean’s vision. I would be honored to contribute to your team while learning from France’s foremost psychiatrists in one of Europe’s most inspiring medical centers. Thank you for considering my application; I welcome the opportunity to discuss how my skills can support your department's outstanding work during an interview at your earliest convenience.</w:t>
      </w:r>
    </w:p>
    <w:bookmarkEnd w:id="26"/>
    <w:p>
      <w:pPr>
        <w:pStyle w:val="BodyText"/>
      </w:pPr>
      <w:r>
        <w:t xml:space="preserve">Sincerely,</w:t>
      </w:r>
    </w:p>
    <w:p>
      <w:pPr>
        <w:pStyle w:val="BodyText"/>
      </w:pPr>
      <w:r>
        <w:t xml:space="preserve">Émilie Dubois</w:t>
      </w:r>
    </w:p>
    <w:p>
      <w:pPr>
        <w:pStyle w:val="BodyText"/>
      </w:pPr>
      <w:r>
        <w:t xml:space="preserve">Final-Year Medical Student, Université de Paris</w:t>
      </w:r>
    </w:p>
    <w:p>
      <w:pPr>
        <w:pStyle w:val="BodyText"/>
      </w:pPr>
      <w:r>
        <w:t xml:space="preserve">Email: emilie.dubois@univ-paris.fr | Phone: +33 6 12 34 56 78</w:t>
      </w:r>
    </w:p>
    <w:p>
      <w:pPr>
        <w:pStyle w:val="BodyText"/>
      </w:pPr>
      <w:r>
        <w:t xml:space="preserve">CV and Academic Transcripts Available Upon Request</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document adheres to French professional standards for medical applications, with emphasis on clinical readiness, cultural alignment with Lyon's healthcare ethos, and specificity regarding Hôpital Saint-Jean's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Lyon</dc:title>
  <dc:creator/>
  <dc:language>en</dc:language>
  <cp:keywords/>
  <dcterms:created xsi:type="dcterms:W3CDTF">2026-07-23T04:21:39Z</dcterms:created>
  <dcterms:modified xsi:type="dcterms:W3CDTF">2026-07-23T04:21:39Z</dcterms:modified>
</cp:coreProperties>
</file>

<file path=docProps/custom.xml><?xml version="1.0" encoding="utf-8"?>
<Properties xmlns="http://schemas.openxmlformats.org/officeDocument/2006/custom-properties" xmlns:vt="http://schemas.openxmlformats.org/officeDocument/2006/docPropsVTypes"/>
</file>