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7" w:name="Xb4adc2132871af7b3886f598f93a23301ec83b1"/>
    <w:p>
      <w:pPr>
        <w:pStyle w:val="Heading1"/>
      </w:pPr>
      <w:r>
        <w:t xml:space="preserve">Internship Application Letter: Psychiatry Clinical Attachment in Frankfurt,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Department of Psychiatry</w:t>
      </w:r>
      <w:r>
        <w:br/>
      </w:r>
      <w:r>
        <w:t xml:space="preserve">University Hospital Frankfurt (Johann Wolfgang Goethe-Universität)</w:t>
      </w:r>
      <w:r>
        <w:br/>
      </w:r>
      <w:r>
        <w:t xml:space="preserve">Theodor-Stern-Kai 7</w:t>
      </w:r>
      <w:r>
        <w:br/>
      </w:r>
      <w:r>
        <w:t xml:space="preserve">60590 Frankfurt am Main</w:t>
      </w:r>
      <w:r>
        <w:br/>
      </w:r>
      <w:r>
        <w:t xml:space="preserve">Germany</w:t>
      </w:r>
    </w:p>
    <w:p>
      <w:pPr>
        <w:pStyle w:val="BodyText"/>
      </w:pPr>
      <w:r>
        <w:rPr>
          <w:bCs/>
          <w:b/>
        </w:rPr>
        <w:t xml:space="preserve">Subject: Application for Clinical Attachment as Psychiatrist Intern at University Hospital Frankfurt</w:t>
      </w:r>
    </w:p>
    <w:p>
      <w:pPr>
        <w:pStyle w:val="BodyText"/>
      </w:pPr>
      <w:r>
        <w:t xml:space="preserve">Dear Dr. [Last Name], Head of Psychiatry,</w:t>
      </w:r>
    </w:p>
    <w:p>
      <w:pPr>
        <w:pStyle w:val="BodyText"/>
      </w:pPr>
      <w:r>
        <w:t xml:space="preserve">I am writing to express my profound interest in the Clinical Attachment (Praktikum) opportunity for aspiring Psychiatrists at the University Hospital Frankfurt, Germany. As a dedicated medical graduate from [Your Medical School, Country] with advanced training in clinical psychiatry and fluency in German (C1 level), I have long admired Frankfurt’s reputation as a hub for cutting-edge psychiatric research and patient-centered care within Germany’s integrated healthcare system. This Internship Application Letter outlines my qualifications, alignment with your department’s mission, and unwavering commitment to contributing to mental health excellence in Germany.</w:t>
      </w:r>
    </w:p>
    <w:bookmarkStart w:id="20" w:name="why-psychiatry-why-frankfurt"/>
    <w:p>
      <w:pPr>
        <w:pStyle w:val="Heading2"/>
      </w:pPr>
      <w:r>
        <w:t xml:space="preserve">Why Psychiatry? Why Frankfurt?</w:t>
      </w:r>
    </w:p>
    <w:p>
      <w:pPr>
        <w:pStyle w:val="FirstParagraph"/>
      </w:pPr>
      <w:r>
        <w:t xml:space="preserve">My decision to pursue psychiatry was forged during clinical rotations at [Your Hospital/Clinic], where I witnessed the transformative impact of culturally sensitive psychiatric care on complex cases involving trauma, anxiety disorders, and early psychosis. However, it is Frankfurt’s unique position as Germany’s financial capital—drawing a remarkably diverse population (over 180 nationalities in the city alone)—that particularly resonates with my professional ethos. The University Hospital Frankfurt stands at the forefront of addressing this complexity through its specialized clinics for migration-related mental health, dual diagnosis programs, and partnerships with institutions like the German Center for Mental Health (DZMH). I am eager to immerse myself in this dynamic environment as part of my psychiatric training journey.</w:t>
      </w:r>
    </w:p>
    <w:bookmarkEnd w:id="20"/>
    <w:bookmarkStart w:id="21" w:name="academic-and-clinical-foundation"/>
    <w:p>
      <w:pPr>
        <w:pStyle w:val="Heading2"/>
      </w:pPr>
      <w:r>
        <w:t xml:space="preserve">Academic and Clinical Foundation</w:t>
      </w:r>
    </w:p>
    <w:p>
      <w:pPr>
        <w:pStyle w:val="FirstParagraph"/>
      </w:pPr>
      <w:r>
        <w:t xml:space="preserve">My medical education at [Your Medical School] included 18 months of structured psychiatric training under the supervision of board-certified clinicians, covering evidence-based practices aligned with German guidelines (DGPPN, ICD-10/11). Key experiences include:</w:t>
      </w:r>
    </w:p>
    <w:p>
      <w:pPr>
        <w:numPr>
          <w:ilvl w:val="0"/>
          <w:numId w:val="1001"/>
        </w:numPr>
        <w:pStyle w:val="Compact"/>
      </w:pPr>
      <w:r>
        <w:rPr>
          <w:bCs/>
          <w:b/>
        </w:rPr>
        <w:t xml:space="preserve">Diagnostic Excellence:</w:t>
      </w:r>
      <w:r>
        <w:t xml:space="preserve"> </w:t>
      </w:r>
      <w:r>
        <w:t xml:space="preserve">Proficient in conducting comprehensive psychiatric evaluations, including structured interviews (SCID-5), risk assessments for suicide/self-harm, and differential diagnosis across mood disorders (e.g., bipolar disorder), schizophrenia spectrum conditions, and neurodevelopmental disorders.</w:t>
      </w:r>
    </w:p>
    <w:p>
      <w:pPr>
        <w:numPr>
          <w:ilvl w:val="0"/>
          <w:numId w:val="1001"/>
        </w:numPr>
        <w:pStyle w:val="Compact"/>
      </w:pPr>
      <w:r>
        <w:rPr>
          <w:bCs/>
          <w:b/>
        </w:rPr>
        <w:t xml:space="preserve">Treatment Modalities:</w:t>
      </w:r>
      <w:r>
        <w:t xml:space="preserve"> </w:t>
      </w:r>
      <w:r>
        <w:t xml:space="preserve">Hands-on experience administering CBT protocols for depression/anxiety, managing pharmacotherapy in complex cases (including antipsychotics in elderly populations), and supporting family therapy sessions within a multidisciplinary team (MDT) framework—mirroring Frankfurt’s collaborative care model.</w:t>
      </w:r>
    </w:p>
    <w:p>
      <w:pPr>
        <w:numPr>
          <w:ilvl w:val="0"/>
          <w:numId w:val="1001"/>
        </w:numPr>
        <w:pStyle w:val="Compact"/>
      </w:pPr>
      <w:r>
        <w:rPr>
          <w:bCs/>
          <w:b/>
        </w:rPr>
        <w:t xml:space="preserve">Cultural Competence:</w:t>
      </w:r>
      <w:r>
        <w:t xml:space="preserve"> </w:t>
      </w:r>
      <w:r>
        <w:t xml:space="preserve">Volunteered at [Your Clinic/Project] serving refugees, adapting therapeutic approaches to account for cultural stigma around mental illness—a skill directly transferable to Frankfurt’s multicultural patient base.</w:t>
      </w:r>
    </w:p>
    <w:bookmarkEnd w:id="21"/>
    <w:bookmarkStart w:id="22" w:name="X9cb7966e5a555df13f4b3503649654884c41f3c"/>
    <w:p>
      <w:pPr>
        <w:pStyle w:val="Heading2"/>
      </w:pPr>
      <w:r>
        <w:t xml:space="preserve">German Language Proficiency and Systemic Understanding</w:t>
      </w:r>
    </w:p>
    <w:p>
      <w:pPr>
        <w:pStyle w:val="FirstParagraph"/>
      </w:pPr>
      <w:r>
        <w:t xml:space="preserve">Proficiency in German (C1 certification from Goethe-Institut, passed 2023) is non-negotiable for effective psychiatric practice in Germany. I have studied the nuances of medical German through clinical immersion programs and am fully prepared to communicate with patients, families, and colleagues at a professional level. Furthermore, I have immersed myself in Germany’s mental healthcare landscape:</w:t>
      </w:r>
    </w:p>
    <w:p>
      <w:pPr>
        <w:numPr>
          <w:ilvl w:val="0"/>
          <w:numId w:val="1002"/>
        </w:numPr>
        <w:pStyle w:val="Compact"/>
      </w:pPr>
      <w:r>
        <w:t xml:space="preserve">Completed coursework on "German Healthcare System &amp; Ethics" (University of [Country]), focusing on the statutory health insurance (GKV) framework governing psychiatric services.</w:t>
      </w:r>
    </w:p>
    <w:p>
      <w:pPr>
        <w:numPr>
          <w:ilvl w:val="0"/>
          <w:numId w:val="1002"/>
        </w:numPr>
        <w:pStyle w:val="Compact"/>
      </w:pPr>
      <w:r>
        <w:t xml:space="preserve">Reviewed publications from Frankfurt-based journals like *Deutsches Ärzteblatt* and the *European Archives of Psychiatry*, staying current with topics such as early intervention in psychosis within German urban settings.</w:t>
      </w:r>
    </w:p>
    <w:p>
      <w:pPr>
        <w:numPr>
          <w:ilvl w:val="0"/>
          <w:numId w:val="1002"/>
        </w:numPr>
        <w:pStyle w:val="Compact"/>
      </w:pPr>
      <w:r>
        <w:t xml:space="preserve">Understood the critical role of the Psychiatric Service (Psychiatrische Dienst) under Germany’s Mental Health Act (PsychKG), which ensures patient rights and standardized care pathways—a system I aim to support during my attachment.</w:t>
      </w:r>
    </w:p>
    <w:bookmarkEnd w:id="22"/>
    <w:bookmarkStart w:id="23" w:name="X4c088a59dde86ee28b9933f6b8b3edfb7ea4257"/>
    <w:p>
      <w:pPr>
        <w:pStyle w:val="Heading2"/>
      </w:pPr>
      <w:r>
        <w:t xml:space="preserve">Alignment with University Hospital Frankfurt’s Mission</w:t>
      </w:r>
    </w:p>
    <w:p>
      <w:pPr>
        <w:pStyle w:val="FirstParagraph"/>
      </w:pPr>
      <w:r>
        <w:t xml:space="preserve">University Hospital Frankfurt’s commitment to "translational psychiatry" (bridging research, education, and clinical care) deeply aligns with my goals. I am particularly inspired by your department’s work on the *Frankfurt Schizophrenia Study* and integration of digital tools for patient monitoring—areas where I seek to contribute. During my proposed 6-month Clinical Attachment (Praktikum), I will actively:</w:t>
      </w:r>
    </w:p>
    <w:p>
      <w:pPr>
        <w:numPr>
          <w:ilvl w:val="0"/>
          <w:numId w:val="1003"/>
        </w:numPr>
        <w:pStyle w:val="Compact"/>
      </w:pPr>
      <w:r>
        <w:t xml:space="preserve">Observe and assist in outpatient clinics focusing on adult psychiatry, geriatric psychiatry, and child/adolescent services.</w:t>
      </w:r>
    </w:p>
    <w:p>
      <w:pPr>
        <w:numPr>
          <w:ilvl w:val="0"/>
          <w:numId w:val="1003"/>
        </w:numPr>
        <w:pStyle w:val="Compact"/>
      </w:pPr>
      <w:r>
        <w:t xml:space="preserve">Participate in ward rounds across acute care units to refine diagnostic accuracy and treatment planning under supervision.</w:t>
      </w:r>
    </w:p>
    <w:p>
      <w:pPr>
        <w:numPr>
          <w:ilvl w:val="0"/>
          <w:numId w:val="1003"/>
        </w:numPr>
        <w:pStyle w:val="Compact"/>
      </w:pPr>
      <w:r>
        <w:t xml:space="preserve">Contribute to ongoing projects related to patient follow-up strategies or cultural adaptation of therapies—offering fresh perspectives from my international experience while respecting German clinical protocols.</w:t>
      </w:r>
    </w:p>
    <w:bookmarkEnd w:id="23"/>
    <w:bookmarkStart w:id="24" w:name="X063ada5b96e11ec5813449fee5da420ff567577"/>
    <w:p>
      <w:pPr>
        <w:pStyle w:val="Heading2"/>
      </w:pPr>
      <w:r>
        <w:t xml:space="preserve">Commitment to Legal and Ethical Standards in Germany</w:t>
      </w:r>
    </w:p>
    <w:p>
      <w:pPr>
        <w:pStyle w:val="FirstParagraph"/>
      </w:pPr>
      <w:r>
        <w:t xml:space="preserve">I am fully aware that psychiatric practice in Germany is governed by stringent ethical frameworks (e.g., the *Deutscher Ärztetisch* code) and data protection laws (GDPR). I have completed mandatory training on patient confidentiality, informed consent processes, and reporting obligations for high-risk cases under German law. As a responsible future Psychiatrist, I will strictly adhere to these standards while ensuring compassionate care—a cornerstone of mental health services in Germany.</w:t>
      </w:r>
    </w:p>
    <w:bookmarkEnd w:id="24"/>
    <w:bookmarkStart w:id="25" w:name="why-this-opportunity-matters"/>
    <w:p>
      <w:pPr>
        <w:pStyle w:val="Heading2"/>
      </w:pPr>
      <w:r>
        <w:t xml:space="preserve">Why This Opportunity Matters</w:t>
      </w:r>
    </w:p>
    <w:p>
      <w:pPr>
        <w:pStyle w:val="FirstParagraph"/>
      </w:pPr>
      <w:r>
        <w:t xml:space="preserve">This Clinical Attachment in Frankfurt is not merely an academic requirement; it is the critical next step toward my goal of becoming a licensed Psychiatrist (Facharzt für Psychiatrie und Psychotherapie) under the German Medical Association (Bundesärztekammer). Frankfurt’s reputation for excellence—ranked among Germany’s top 5 hospitals for psychiatric care by *Focus* magazine—offers the ideal environment to refine my skills within a system that prioritizes both scientific rigor and human dignity. I am confident that my proactive attitude, cultural adaptability, and dedication to evidence-based practice will allow me to integrate seamlessly into your team.</w:t>
      </w:r>
    </w:p>
    <w:bookmarkEnd w:id="25"/>
    <w:bookmarkStart w:id="26" w:name="conclusion"/>
    <w:p>
      <w:pPr>
        <w:pStyle w:val="Heading2"/>
      </w:pPr>
      <w:r>
        <w:t xml:space="preserve">Conclusion</w:t>
      </w:r>
    </w:p>
    <w:p>
      <w:pPr>
        <w:pStyle w:val="FirstParagraph"/>
      </w:pPr>
      <w:r>
        <w:t xml:space="preserve">I have attached my CV, German language certificate (C1), medical school transcripts, and letters of recommendation for your review. I am eager to discuss how my background in psychiatric care aligns with the University Hospital Frankfurt’s objectives during an interview at your earliest convenience. Thank you for considering my Internship Application Letter—my passion for psychiatry and commitment to serving diverse communities in Germany make me a dedicated candidate ready to contribute meaningfully from day one.</w:t>
      </w:r>
    </w:p>
    <w:p>
      <w:pPr>
        <w:pStyle w:val="BodyText"/>
      </w:pPr>
      <w:r>
        <w:t xml:space="preserve">Sincerely,</w:t>
      </w:r>
      <w:r>
        <w:br/>
      </w:r>
      <w:r>
        <w:t xml:space="preserve">[Your Full Name]</w:t>
      </w:r>
      <w:r>
        <w:br/>
      </w:r>
      <w:r>
        <w:t xml:space="preserve">Medical Doctor, [Year of Graduation]</w:t>
      </w:r>
      <w:r>
        <w:br/>
      </w:r>
      <w:r>
        <w:t xml:space="preserve">[Phone Number] | [Email Address] | [LinkedIn/CV Link]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Frankfurt, Germany</dc:title>
  <dc:creator/>
  <dc:language>en</dc:language>
  <cp:keywords/>
  <dcterms:created xsi:type="dcterms:W3CDTF">2026-07-21T15:24:07Z</dcterms:created>
  <dcterms:modified xsi:type="dcterms:W3CDTF">2026-07-21T15:24:07Z</dcterms:modified>
</cp:coreProperties>
</file>

<file path=docProps/custom.xml><?xml version="1.0" encoding="utf-8"?>
<Properties xmlns="http://schemas.openxmlformats.org/officeDocument/2006/custom-properties" xmlns:vt="http://schemas.openxmlformats.org/officeDocument/2006/docPropsVTypes"/>
</file>