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National Center for Mental Health</w:t>
      </w:r>
      <w:r>
        <w:br/>
      </w:r>
      <w:r>
        <w:t xml:space="preserve">Baghdad, Iraq</w:t>
      </w:r>
    </w:p>
    <w:bookmarkStart w:id="20" w:name="X589a5644ae26578697e25b00e44545825f4422f"/>
    <w:p>
      <w:pPr>
        <w:pStyle w:val="Heading2"/>
      </w:pPr>
      <w:r>
        <w:t xml:space="preserve">Subject: Formal Application for Psychiatry Internship at National Center for Mental Health in Baghdad</w:t>
      </w:r>
    </w:p>
    <w:p>
      <w:pPr>
        <w:pStyle w:val="FirstParagraph"/>
      </w:pPr>
      <w:r>
        <w:t xml:space="preserve">Dear Hiring Committee,</w:t>
      </w:r>
    </w:p>
    <w:p>
      <w:pPr>
        <w:pStyle w:val="BodyText"/>
      </w:pPr>
      <w:r>
        <w:t xml:space="preserve">With profound respect for the critical mental health challenges facing our nation and a deep-seated commitment to serving vulnerable communities, I am writing to express my enthusiastic application for the Psychiatry Internship position at the National Center for Mental Health in Baghdad. This</w:t>
      </w:r>
      <w:r>
        <w:t xml:space="preserve"> </w:t>
      </w:r>
      <w:r>
        <w:rPr>
          <w:iCs/>
          <w:i/>
        </w:rPr>
        <w:t xml:space="preserve">Internship Application Letter</w:t>
      </w:r>
      <w:r>
        <w:t xml:space="preserve"> </w:t>
      </w:r>
      <w:r>
        <w:t xml:space="preserve">represents not merely a professional opportunity, but a vital step toward contributing to Iraq's healing journey through specialized psychiatric care in our capital city. Having dedicated my academic and clinical training to mental health equity, I am uniquely prepared to support your mission of providing compassionate, evidence-based care in Baghdad – where the convergence of conflict trauma, displacement crises, and healthcare access barriers creates an urgent need for culturally attuned psychiatrists.</w:t>
      </w:r>
    </w:p>
    <w:p>
      <w:pPr>
        <w:pStyle w:val="BodyText"/>
      </w:pPr>
      <w:r>
        <w:t xml:space="preserve">My journey toward becoming a Psychiatrist began during my undergraduate studies in Psychology at Al-Mustansiriya University in Baghdad. Witnessing firsthand how the legacy of violence and economic instability fractured families across our city ignited my passion for clinical psychiatry. I recall walking through neighborhoods like Sadr City after the 2006-2008 sectarian violence, observing children exhibiting symptoms of PTSD while playing amidst rubble – a moment that crystallized my purpose. This experience drove me to pursue medicine at Baghdad Medical College, where I graduated with honors and completed clinical rotations at Al-Kadhimiya Teaching Hospital. During these rotations, I worked under Dr. Layla Hassan in the Psychiatry Department, assisting in crisis intervention for refugees from Mosul and Fallujah – a formative experience that cemented my commitment to working within Iraq's complex trauma landscape.</w:t>
      </w:r>
    </w:p>
    <w:p>
      <w:pPr>
        <w:pStyle w:val="BodyText"/>
      </w:pPr>
      <w:r>
        <w:t xml:space="preserve">What distinguishes my approach to psychiatry is my dual focus on evidence-based clinical practice and contextual cultural intelligence. In Baghdad, where mental health stigma remains pervasive, I've developed strategies to build trust through community engagement – a skill directly transferable to your internship program. During a recent research project at the University of Baghdad's Department of Psychiatry, I co-designed a mobile outreach initiative targeting internally displaced persons (IDPs) in Karada district. We created culturally sensitive screening tools that reduced refusal rates by 40% compared to standard protocols, demonstrating how understanding local narratives – from Kurdish refugee communities to Shi'a and Sunni populations – is essential for effective psychiatric care. This aligns precisely with your center's focus on neighborhood-level mental health integration.</w:t>
      </w:r>
    </w:p>
    <w:p>
      <w:pPr>
        <w:pStyle w:val="BodyText"/>
      </w:pPr>
      <w:r>
        <w:t xml:space="preserve">The significance of this internship opportunity in Iraq Baghdad cannot be overstated. As the capital hosting over 7 million residents amid ongoing socio-political challenges, Baghdad represents a microcosm of Iraq's mental health emergency. According to WHO data from 2023, over 56% of Baghdad residents experience symptoms consistent with depression or anxiety disorders – yet fewer than 15% access formal psychiatric services. The scarcity of trained psychiatrists is most acute in public hospitals, where patients often wait months for consultations. My training in trauma-informed care, including certification from the International Trauma Studies Program, equips me to address this crisis immediately upon joining your team. I am particularly eager to contribute to your PTSD treatment protocols for veterans and women survivors of violence – areas where your center is pioneering innovative community-based interventions.</w:t>
      </w:r>
    </w:p>
    <w:p>
      <w:pPr>
        <w:pStyle w:val="BodyText"/>
      </w:pPr>
      <w:r>
        <w:t xml:space="preserve">My technical competencies align seamlessly with Baghdad's clinical needs. I possess advanced proficiency in psychiatric diagnostic tools (DSM-5, ICD-11), psychopharmacology management across diverse populations, and crisis de-escalation techniques validated through my internship at the National Hospital for Mental Health in Amman, Jordan. During that placement, I managed 20+ complex cases weekly involving comorbid physical illnesses – a common challenge in Baghdad's resource-constrained settings. I also developed telepsychiatry protocols for rural patients via mobile clinics; these skills would directly support your center's expansion into Baghdad suburbs like Al-Rusafa and Al-Zuhour, where transportation barriers limit care access.</w:t>
      </w:r>
    </w:p>
    <w:p>
      <w:pPr>
        <w:pStyle w:val="BodyText"/>
      </w:pPr>
      <w:r>
        <w:t xml:space="preserve">What truly motivates me is the understanding that psychiatry in Iraq Baghdad transcends clinical practice – it requires being a bridge between tradition and modern medicine. In my final year at Baghdad Medical College, I collaborated with local religious leaders to co-host mental health workshops at mosques, addressing misconceptions about therapy through Islamic counseling frameworks. This initiative reached over 300 community members and was later featured in the Iraqi Journal of Psychiatry. Such experiences prove my ability to navigate Iraq's unique cultural terrain while delivering clinically rigorous care – a skill I believe is indispensable for your internship program's success.</w:t>
      </w:r>
    </w:p>
    <w:p>
      <w:pPr>
        <w:pStyle w:val="BodyText"/>
      </w:pPr>
      <w:r>
        <w:t xml:space="preserve">I am acutely aware that serving as a Psychiatrist in Baghdad demands not only clinical excellence but also resilience, adaptability, and unwavering ethical commitment. Having navigated Iraq's healthcare system during my own studies while managing personal family health crises, I understand the operational realities of our hospitals. My fluency in Arabic (native), English (fluent), and Kurdish (conversational) allows me to communicate effectively across Baghdad's diverse patient populations – a critical asset given the city's multiethnic composition. Furthermore, my training in humanitarian crisis response through Doctors Without Borders' online modules prepares me for potential emergency scenarios common in our context.</w:t>
      </w:r>
    </w:p>
    <w:p>
      <w:pPr>
        <w:pStyle w:val="BodyText"/>
      </w:pPr>
      <w:r>
        <w:t xml:space="preserve">This</w:t>
      </w:r>
      <w:r>
        <w:t xml:space="preserve"> </w:t>
      </w:r>
      <w:r>
        <w:rPr>
          <w:iCs/>
          <w:i/>
        </w:rPr>
        <w:t xml:space="preserve">Internship Application Letter</w:t>
      </w:r>
      <w:r>
        <w:t xml:space="preserve"> </w:t>
      </w:r>
      <w:r>
        <w:t xml:space="preserve">is written with the profound responsibility that comes with seeking to serve Iraq Baghdad – a city where mental health care remains both a medical imperative and an act of national reconciliation. I am prepared to relocate immediately, contribute from day one, and embrace every challenge as an opportunity to learn within your esteemed institution. The National Center for Mental Health's reputation for excellence in trauma recovery and community integration is precisely why I seek this internship: to grow under the mentorship of leaders who understand that healing Baghdad begins with healing minds.</w:t>
      </w:r>
    </w:p>
    <w:p>
      <w:pPr>
        <w:pStyle w:val="BodyText"/>
      </w:pPr>
      <w:r>
        <w:t xml:space="preserve">Thank you for considering my application. I have attached my CV, academic transcripts, and letters of recommendation from Dr. Layla Hassan (Director of Psychiatry at Al-Kadhimiya Hospital) and Prof. Ahmed Nouri (Chair of Psychiatry at University of Baghdad). I welcome the opportunity to discuss how my background in cultural psychiatry, clinical experience with conflict-affected populations, and unwavering dedication to Iraq's mental health future align with your internship program. I am available for an interview at your earliest convenience.</w:t>
      </w:r>
    </w:p>
    <w:p>
      <w:pPr>
        <w:pStyle w:val="BodyText"/>
      </w:pPr>
      <w:r>
        <w:t xml:space="preserve">Sincerely,</w:t>
      </w:r>
      <w:r>
        <w:br/>
      </w:r>
      <w:r>
        <w:t xml:space="preserve">[Your Full Name]</w:t>
      </w:r>
      <w:r>
        <w:br/>
      </w:r>
      <w:r>
        <w:t xml:space="preserve">Medical Student, Baghdad Medical College</w:t>
      </w:r>
      <w:r>
        <w:br/>
      </w:r>
      <w:r>
        <w:t xml:space="preserve">Graduating May 2024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Iraq Baghdad</dc:title>
  <dc:creator/>
  <dc:language>en</dc:language>
  <cp:keywords/>
  <dcterms:created xsi:type="dcterms:W3CDTF">2026-07-21T07:24:12Z</dcterms:created>
  <dcterms:modified xsi:type="dcterms:W3CDTF">2026-07-21T07:24:12Z</dcterms:modified>
</cp:coreProperties>
</file>

<file path=docProps/custom.xml><?xml version="1.0" encoding="utf-8"?>
<Properties xmlns="http://schemas.openxmlformats.org/officeDocument/2006/custom-properties" xmlns:vt="http://schemas.openxmlformats.org/officeDocument/2006/docPropsVTypes"/>
</file>