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20" w:name="internship-application-letter"/>
    <w:p>
      <w:pPr>
        <w:pStyle w:val="Heading1"/>
      </w:pPr>
      <w:r>
        <w:t xml:space="preserve">INTERNSHIP APPLICATION LETTER</w:t>
      </w:r>
    </w:p>
    <w:p>
      <w:pPr>
        <w:pStyle w:val="FirstParagraph"/>
      </w:pPr>
      <w:r>
        <w:t xml:space="preserve">For the Psychiatrist Internship Position at Leading Mental Health Institutions in Manila, Philippines</w:t>
      </w:r>
    </w:p>
    <w:bookmarkEnd w:id="20"/>
    <w:p>
      <w:pPr>
        <w:pStyle w:val="BodyText"/>
      </w:pPr>
      <w:r>
        <w:t xml:space="preserve">Dr. Maria Santos</w:t>
      </w:r>
      <w:r>
        <w:br/>
      </w:r>
      <w:r>
        <w:t xml:space="preserve">Department of Psychiatry</w:t>
      </w:r>
      <w:r>
        <w:br/>
      </w:r>
      <w:r>
        <w:t xml:space="preserve">Manila General Hospital</w:t>
      </w:r>
      <w:r>
        <w:br/>
      </w:r>
      <w:r>
        <w:t xml:space="preserve">Makati City, Philippines</w:t>
      </w:r>
    </w:p>
    <w:p>
      <w:pPr>
        <w:pStyle w:val="BodyText"/>
      </w:pPr>
      <w:r>
        <w:t xml:space="preserve">Date: October 26, 2023</w:t>
      </w:r>
    </w:p>
    <w:bookmarkStart w:id="21" w:name="Xc107a6ae10a63580fbc77bb8baec2ca560fc1d1"/>
    <w:p>
      <w:pPr>
        <w:pStyle w:val="Heading2"/>
      </w:pPr>
      <w:r>
        <w:t xml:space="preserve">Subject: Application for Psychiatrist Internship at Manila General Hospital</w:t>
      </w:r>
    </w:p>
    <w:bookmarkEnd w:id="21"/>
    <w:p>
      <w:pPr>
        <w:pStyle w:val="FirstParagraph"/>
      </w:pPr>
      <w:r>
        <w:t xml:space="preserve">Dear Dr. Santos and the Selection Committee,</w:t>
      </w:r>
    </w:p>
    <w:p>
      <w:pPr>
        <w:pStyle w:val="BodyText"/>
      </w:pPr>
      <w:r>
        <w:t xml:space="preserve">It is with profound enthusiasm and deep respect for the mental health landscape of the Philippines that I submit my Internship Application Letter for the Psychiatrist Internship position at Manila General Hospital, a beacon of compassionate psychiatric care in Metro Manila. As a final-year medical student at the University of Santo Tomas Faculty of Medicine and Surgery, I have dedicated my academic journey to understanding mental health through both clinical immersion and community-based initiatives across the Philippines. This internship represents not merely an educational opportunity but a vital step toward contributing meaningfully to the evolving psychiatric care ecosystem in our nation's capital.</w:t>
      </w:r>
    </w:p>
    <w:p>
      <w:pPr>
        <w:pStyle w:val="BodyText"/>
      </w:pPr>
      <w:r>
        <w:t xml:space="preserve">My commitment to psychiatry has been forged through rigorous academic training complemented by hands-on experiences within Manila's unique healthcare context. During my clinical rotations at the Institute of Mental Health (IMH) in Quezon City, I witnessed firsthand the challenges and triumphs of treating diverse psychiatric conditions in a high-volume urban setting—ranging from severe depression among university students to trauma counseling for survivors of typhoon disasters. This exposure crystallized my understanding that effective psychiatry must be culturally attuned to Filipino values like *hiya* (shame), *pakikisama* (harmonious relationships), and the central role of family in healing processes. I have actively participated in community mental health outreach programs at barangay centers across Manila, where I assisted in developing stigma-reduction workshops for families of patients with schizophrenia—a critical need given that 68% of Filipinos still view mental illness as "a curse" according to a 2021 DOH survey. These experiences have solidified my conviction that psychiatry in the Philippines requires both clinical excellence and deep cultural humility.</w:t>
      </w:r>
    </w:p>
    <w:p>
      <w:pPr>
        <w:pStyle w:val="BodyText"/>
      </w:pPr>
      <w:r>
        <w:t xml:space="preserve">What particularly draws me to this internship opportunity at Manila General Hospital is its renowned integration of Western psychiatric methodologies with traditional Filipino healing practices. The hospital's partnership with *albularyo* (traditional healers) and its innovative use of *tambalan* (community-based support groups) align perfectly with my belief that mental wellness in the Philippines cannot be compartmentalized from cultural identity. I have studied the institution’s recent initiatives addressing the rising rates of adolescent depression following pandemic disruptions—statistics showing a 300% increase in youth mental health consultations at public facilities since 2020—and am eager to contribute to such forward-thinking programs. My academic research on "Cultural Barriers to Mental Health Access for OFWs (Overseas Filipino Workers)" further demonstrates my commitment to solving context-specific challenges in Manila’s psychiatric care delivery.</w:t>
      </w:r>
    </w:p>
    <w:p>
      <w:pPr>
        <w:pStyle w:val="BodyText"/>
      </w:pPr>
      <w:r>
        <w:t xml:space="preserve">My clinical competencies are grounded in a holistic foundation. I am proficient in conducting comprehensive psychiatric evaluations, developing culturally sensitive treatment plans, and administering evidence-based therapies including CBT adapted for Filipino contexts. During a recent placement at the Philippine General Hospital’s Child and Adolescent Psychiatry Unit, I co-developed an emotional regulation toolkit incorporating *sarsa* (Filipino folktales) to engage young patients—a project later adopted by three community health centers in Quezon City. I also maintain strong clinical skills in crisis intervention, having completed the National Mental Health Emergency Response Training offered by the Department of Health, and have volunteered with the Philippine Mental Health Association’s hotline during peak periods of national emergencies. Crucially, I speak fluent Tagalog (with native Manila accent), English, and basic Cebuano—enabling effective communication across Manila’s linguistically diverse patient population.</w:t>
      </w:r>
    </w:p>
    <w:p>
      <w:pPr>
        <w:pStyle w:val="BodyText"/>
      </w:pPr>
      <w:r>
        <w:t xml:space="preserve">Why pursue this internship now? The Philippines faces a critical mental health workforce shortage with only 0.1 psychiatrists per 100,000 people—far below the WHO recommendation of 2.8 per 10,000. As someone who has grown up observing mental health stigma in my own family (my grandmother received treatment for depression through *kakampi* [spiritual healing] before accessing formal care), I recognize that this gap is not just a statistic but a human crisis demanding urgent, culturally rooted solutions. Manila—being home to 13 million people and the nation’s health policy hub—represents the ideal training ground to develop interventions that can scale nationally. This internship will allow me to learn from pioneers like Dr. Santos who have transformed psychiatric care in our context, such as your recent work on integrating digital mental health apps into public hospital systems during lockdowns.</w:t>
      </w:r>
    </w:p>
    <w:p>
      <w:pPr>
        <w:pStyle w:val="BodyText"/>
      </w:pPr>
      <w:r>
        <w:t xml:space="preserve">I am equally committed to contributing to Manila’s unique mental health ecosystem through community engagement. Having organized a free screening event at the Quiapo Church complex that served over 200 indigent patients, I understand that effective psychiatric care in the Philippines must extend beyond hospital walls. My proposal for a "Mental Wellness Bus" program—using repurposed jeepneys to reach marginalized communities in Tondo and Ermita—aligns with Manila General’s mission to decentralize care. I am prepared to bring this same innovative spirit, combined with rigorous clinical training, to your esteemed institution.</w:t>
      </w:r>
    </w:p>
    <w:p>
      <w:pPr>
        <w:pStyle w:val="BodyText"/>
      </w:pPr>
      <w:r>
        <w:t xml:space="preserve">As the Philippines continues its journey toward mental health parity through initiatives like the Mental Health Act of 2018, I view this internship as a strategic step toward becoming a future leader in psychiatric practice that honors both scientific integrity and Filipino cultural wisdom. I am deeply inspired by Manila General’s vision of "healing the mind with heart," and I am eager to learn under your guidance to help make this vision tangible for countless Filipinos.</w:t>
      </w:r>
    </w:p>
    <w:p>
      <w:pPr>
        <w:pStyle w:val="BodyText"/>
      </w:pPr>
      <w:r>
        <w:t xml:space="preserve">Thank you for considering my Internship Application Letter. I have attached my curriculum vitae, transcripts, and letters of recommendation from Dr. Elena Reyes (Chief of Psychiatry at St. Luke’s Medical Center) and Prof. Juan Dela Cruz (my academic mentor at UST). I welcome the opportunity to discuss how my skills in cultural psychiatry, crisis management, and community engagement can support Manila General Hospital’s mission during an interview at your convenience.</w:t>
      </w:r>
    </w:p>
    <w:p>
      <w:pPr>
        <w:pStyle w:val="BodyText"/>
      </w:pPr>
      <w:r>
        <w:t xml:space="preserve">With sincere respect and eagerness,</w:t>
      </w:r>
    </w:p>
    <w:p>
      <w:pPr>
        <w:pStyle w:val="BodyText"/>
      </w:pPr>
      <w:r>
        <w:t xml:space="preserve">Elena M. Rodriguez</w:t>
      </w:r>
    </w:p>
    <w:p>
      <w:pPr>
        <w:pStyle w:val="BodyText"/>
      </w:pPr>
      <w:r>
        <w:t xml:space="preserve">Final-Year Medical Student, University of Santo Tomas Faculty of Medicine and Surgery</w:t>
      </w:r>
    </w:p>
    <w:p>
      <w:pPr>
        <w:pStyle w:val="BodyText"/>
      </w:pPr>
      <w:r>
        <w:t xml:space="preserve">Contact: +63917-123-4567 | emrodriguez@ust.edu.ph</w:t>
      </w:r>
    </w:p>
    <w:p>
      <w:pPr>
        <w:pStyle w:val="BodyText"/>
      </w:pPr>
      <w:r>
        <w:t xml:space="preserve">Word Count: 898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Manila, Philippines</dc:title>
  <dc:creator/>
  <dc:language>en</dc:language>
  <cp:keywords/>
  <dcterms:created xsi:type="dcterms:W3CDTF">2025-12-09T20:53:12Z</dcterms:created>
  <dcterms:modified xsi:type="dcterms:W3CDTF">2025-12-09T20:53:12Z</dcterms:modified>
</cp:coreProperties>
</file>

<file path=docProps/custom.xml><?xml version="1.0" encoding="utf-8"?>
<Properties xmlns="http://schemas.openxmlformats.org/officeDocument/2006/custom-properties" xmlns:vt="http://schemas.openxmlformats.org/officeDocument/2006/docPropsVTypes"/>
</file>