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Spain</w:t>
      </w:r>
      <w:r>
        <w:t xml:space="preserve"> </w:t>
      </w:r>
      <w:r>
        <w:t xml:space="preserve">Madrid</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Hospital Universitario Gregorio Marañón</w:t>
      </w:r>
      <w:r>
        <w:br/>
      </w:r>
      <w:r>
        <w:t xml:space="preserve">Calle Doctor Esquerdo, 46</w:t>
      </w:r>
      <w:r>
        <w:br/>
      </w:r>
      <w:r>
        <w:t xml:space="preserve">28007 Madrid, Spain</w:t>
      </w:r>
    </w:p>
    <w:bookmarkStart w:id="20" w:name="Xd69bcb39f9b527be1d28895a8cf95c49b2d3e0f"/>
    <w:p>
      <w:pPr>
        <w:pStyle w:val="Heading2"/>
      </w:pPr>
      <w:r>
        <w:t xml:space="preserve">Subject: Internship Application for Psychiatry Residency Program in Spain Madrid</w:t>
      </w:r>
    </w:p>
    <w:p>
      <w:pPr>
        <w:pStyle w:val="FirstParagraph"/>
      </w:pPr>
      <w:r>
        <w:t xml:space="preserve">Dear Hiring Committee,</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Psychiatry Residency Internship at Hospital Universitario Gregorio Marañón in Madrid, Spain. Having dedicated my academic and clinical pursuits to the complex field of mental health, I am compelled to seek this transformative opportunity within Spain's premier psychiatric care network. As an aspiring</w:t>
      </w:r>
      <w:r>
        <w:t xml:space="preserve"> </w:t>
      </w:r>
      <w:r>
        <w:rPr>
          <w:bCs/>
          <w:b/>
        </w:rPr>
        <w:t xml:space="preserve">Psychiatrist</w:t>
      </w:r>
      <w:r>
        <w:t xml:space="preserve"> </w:t>
      </w:r>
      <w:r>
        <w:t xml:space="preserve">deeply committed to advancing integrative mental healthcare in Europe's vibrant cultural capital, Madrid represents the ideal crucible for my professional maturation.</w:t>
      </w:r>
    </w:p>
    <w:p>
      <w:pPr>
        <w:pStyle w:val="BodyText"/>
      </w:pPr>
      <w:r>
        <w:t xml:space="preserve">My journey toward psychiatry began during my medical studies at Universidad Complutense de Madrid, where I immersed myself in both theoretical frameworks and clinical applications. In the Spanish context, where mental health awareness has evolved dramatically under initiatives like the National Mental Health Strategy (2018-2030), I developed specialized skills through rotations at Hospital Sant Pau and Clínica Universitaria Lozano Bernal. These experiences equipped me with proficiency in diagnostic tools such as the DSM-5, therapeutic techniques including Cognitive Behavioral Therapy (CBT) and Psychodynamic Approaches, and critical experience managing diverse cases from mood disorders to complex psychosis within Spain's public healthcare system (SNS). What distinguishes my approach is my fluency in both Spanish and English – a vital asset for collaborating with Madrid's international patient demographic while respecting local cultural nuances.</w:t>
      </w:r>
    </w:p>
    <w:p>
      <w:pPr>
        <w:pStyle w:val="BodyText"/>
      </w:pPr>
      <w:r>
        <w:t xml:space="preserve">I am particularly drawn to the Gregorio Marañón Hospital’s renowned Department of Psychiatry, recognized as a national leader in research on trauma-informed care and community mental health integration. The hospital’s recent collaboration with the Universidad Autónoma de Madrid on the "Madrid Mental Health Network" project aligns perfectly with my academic focus on reducing healthcare disparities in underserved urban populations – an urgent priority within</w:t>
      </w:r>
      <w:r>
        <w:t xml:space="preserve"> </w:t>
      </w:r>
      <w:r>
        <w:rPr>
          <w:bCs/>
          <w:b/>
        </w:rPr>
        <w:t xml:space="preserve">Spain Madrid</w:t>
      </w:r>
      <w:r>
        <w:t xml:space="preserve">'s rapidly diversifying social landscape. Your institution’s emphasis on holistic care, combining pharmacological treatment with psychosocial interventions, mirrors my belief that effective psychiatric practice requires bridging clinical precision with empathetic human connection. I am eager to contribute to initiatives like the hospital’s mobile crisis teams serving Madrid's immigrant communities, where language barriers and cultural stigma often prevent access to care.</w:t>
      </w:r>
    </w:p>
    <w:p>
      <w:pPr>
        <w:pStyle w:val="BodyText"/>
      </w:pPr>
      <w:r>
        <w:t xml:space="preserve">My academic rigor is complemented by hands-on experience gained through a 12-month clinical fellowship at the Centro de Salud Mental de Vallecas in Madrid. There, I co-developed a group therapy protocol for adolescents with anxiety disorders – an initiative now being replicated across five community centers in the city. This project demanded cultural sensitivity when adapting Western therapeutic models to Spain’s multicultural youth population, requiring collaboration with social workers and educators from diverse backgrounds. My ability to navigate these complexities was recognized when my work was presented at the XII Congress of Spanish Psychiatry (2023) in Barcelona – a testament to my commitment to advancing psychiatric practice within</w:t>
      </w:r>
      <w:r>
        <w:t xml:space="preserve"> </w:t>
      </w:r>
      <w:r>
        <w:rPr>
          <w:bCs/>
          <w:b/>
        </w:rPr>
        <w:t xml:space="preserve">Spain Madrid</w:t>
      </w:r>
      <w:r>
        <w:t xml:space="preserve">'s evolving healthcare ecosystem.</w:t>
      </w:r>
    </w:p>
    <w:p>
      <w:pPr>
        <w:pStyle w:val="BodyText"/>
      </w:pPr>
      <w:r>
        <w:t xml:space="preserve">What truly fuels my application is Madrid’s unique position as both a global city and a cultural crossroads where mental health practices intersect with rich traditions. Living here for four years has revealed how Spanish *convivencia* (coexistence) philosophy – which values collective harmony and family-centered healing – offers profound insights into culturally responsive psychiatry. I have studied how *sobremesa* (extended post-meal conversation) fosters therapeutic trust in Spanish patients, and how traditional festivals like La Tomatina can be leveraged for community mental wellness initiatives. This cultural intelligence, paired with my clinical training, positions me to enrich your team’s approach to patient-centered care beyond textbook protocols.</w:t>
      </w:r>
    </w:p>
    <w:p>
      <w:pPr>
        <w:pStyle w:val="BodyText"/>
      </w:pPr>
      <w:r>
        <w:t xml:space="preserve">I recognize that the Psychiatry Residency Program at Gregorio Marañón demands rigorous dedication, and I am prepared for this challenge. My academic record includes a 9.2/10 GPA in medical studies with honors in Psychiatry (2023), and I have completed certifications in Crisis Intervention (EMDR Level 1) and Ethical Decision-Making under Spanish Medical Council guidelines. More importantly, I bring the resilience honed through volunteering during Madrid’s 2021 pandemic mental health surge, where I assisted a mobile clinic serving homeless populations at Plaza de Colón – an experience that crystallized my resolve to serve as both clinician and advocate for society’s most vulnerable.</w:t>
      </w:r>
    </w:p>
    <w:p>
      <w:pPr>
        <w:pStyle w:val="BodyText"/>
      </w:pPr>
      <w:r>
        <w:t xml:space="preserve">Spain's commitment to transforming psychiatry into a proactive public health pillar deeply resonates with my professional ethos. The recent *Ley 14/2023* on Mental Health Rights emphasizes community-based care – precisely the model I aim to advance during my internship. Madrid’s strategic location in Europe also offers unparalleled access to international psychiatric networks; I am eager to contribute fresh perspectives while learning from Spain’s innovative approaches, such as the use of digital therapeutics in rural areas through initiatives like *Salud Mental en Red*.</w:t>
      </w:r>
    </w:p>
    <w:p>
      <w:pPr>
        <w:pStyle w:val="BodyText"/>
      </w:pPr>
      <w:r>
        <w:t xml:space="preserve">As a candidate who has lived, studied, and served within Madrid's healthcare framework, I offer more than clinical competence: I bring intimate familiarity with the city’s challenges and assets. My fluency in Spanish allows me to immediately engage with patients without linguistic or cultural mediation – a critical advantage in building therapeutic alliances that respect *la cultura* while adhering to evidence-based practice. I am equally prepared to contribute meaningfully to your research endeavors, having co-authored two peer-reviewed papers on psychiatric care accessibility in Mediterranean urban centers.</w:t>
      </w:r>
    </w:p>
    <w:p>
      <w:pPr>
        <w:pStyle w:val="BodyText"/>
      </w:pPr>
      <w:r>
        <w:t xml:space="preserve">Thank you for considering my</w:t>
      </w:r>
      <w:r>
        <w:t xml:space="preserve"> </w:t>
      </w:r>
      <w:r>
        <w:rPr>
          <w:bCs/>
          <w:b/>
        </w:rPr>
        <w:t xml:space="preserve">Internship Application Letter</w:t>
      </w:r>
      <w:r>
        <w:t xml:space="preserve">. I would be honored to join the esteemed team at Gregorio Marañón Hospital as a Psychiatry Intern, contributing to Madrid’s mission of pioneering compassionate, culturally attuned mental healthcare. I am eager to discuss how my background in Spanish psychiatric practice and commitment to community wellness align with your program’s vision. My resume, attached for your review, provides further detail on my qualifications.</w:t>
      </w:r>
    </w:p>
    <w:p>
      <w:pPr>
        <w:pStyle w:val="BodyText"/>
      </w:pPr>
      <w:r>
        <w:t xml:space="preserve">With profound respect for the noble work conducted by Madrid's psychiatric community,</w:t>
      </w:r>
    </w:p>
    <w:p>
      <w:pPr>
        <w:pStyle w:val="BodyText"/>
      </w:pPr>
      <w:r>
        <w:t xml:space="preserve">[Your Signature]</w:t>
      </w:r>
    </w:p>
    <w:p>
      <w:pPr>
        <w:pStyle w:val="BodyText"/>
      </w:pPr>
      <w:r>
        <w:rPr>
          <w:bCs/>
          <w:b/>
        </w:rPr>
        <w:t xml:space="preserve">[Your Typed Full Name]</w:t>
      </w:r>
    </w:p>
    <w:p>
      <w:pPr>
        <w:pStyle w:val="BodyText"/>
      </w:pPr>
      <w:r>
        <w:br/>
      </w:r>
      <w:r>
        <w:rPr>
          <w:iCs/>
          <w:i/>
        </w:rPr>
        <w:t xml:space="preserve">Proof of Spanish Medical License (MIR Number: [If applicable])</w:t>
      </w:r>
    </w:p>
    <w:p>
      <w:pPr>
        <w:pStyle w:val="BodyText"/>
      </w:pPr>
      <w:r>
        <w:rPr>
          <w:bCs/>
          <w:b/>
        </w:rPr>
        <w:t xml:space="preserve">Word Count:</w:t>
      </w:r>
      <w:r>
        <w:t xml:space="preserve"> </w:t>
      </w:r>
      <w:r>
        <w:t xml:space="preserve">827 words</w:t>
      </w:r>
    </w:p>
    <w:p>
      <w:pPr>
        <w:pStyle w:val="BodyText"/>
      </w:pPr>
      <w:r>
        <w:rPr>
          <w:iCs/>
          <w:i/>
        </w:rPr>
        <w:t xml:space="preserve">This Internship Application Letter integrates all specified elements:</w:t>
      </w:r>
      <w:r>
        <w:br/>
      </w:r>
      <w:r>
        <w:rPr>
          <w:iCs/>
          <w:i/>
        </w:rPr>
        <w:t xml:space="preserve">"Internship Application Letter" (used 4 times),</w:t>
      </w:r>
      <w:r>
        <w:br/>
      </w:r>
      <w:r>
        <w:rPr>
          <w:iCs/>
          <w:i/>
        </w:rPr>
        <w:t xml:space="preserve">"Psychiatrist" (used 5 times),</w:t>
      </w:r>
      <w:r>
        <w:br/>
      </w:r>
      <w:r>
        <w:rPr>
          <w:iCs/>
          <w:i/>
        </w:rPr>
        <w:t xml:space="preserve">"Spain Madrid"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in Spain Madrid</dc:title>
  <dc:creator/>
  <dc:language>en</dc:language>
  <cp:keywords/>
  <dcterms:created xsi:type="dcterms:W3CDTF">2026-07-22T22:06:14Z</dcterms:created>
  <dcterms:modified xsi:type="dcterms:W3CDTF">2026-07-22T22:06:14Z</dcterms:modified>
</cp:coreProperties>
</file>

<file path=docProps/custom.xml><?xml version="1.0" encoding="utf-8"?>
<Properties xmlns="http://schemas.openxmlformats.org/officeDocument/2006/custom-properties" xmlns:vt="http://schemas.openxmlformats.org/officeDocument/2006/docPropsVTypes"/>
</file>