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Rome</w:t>
      </w:r>
    </w:p>
    <w:bookmarkStart w:id="21" w:name="X82211e397ca99da6dbd9628b08233ece16bc957"/>
    <w:p>
      <w:pPr>
        <w:pStyle w:val="Heading1"/>
      </w:pPr>
      <w:r>
        <w:t xml:space="preserve">Internship Application Letter for Psychology Internship in Rome,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Roma (CPCR)</w:t>
      </w:r>
      <w:r>
        <w:br/>
      </w:r>
      <w:r>
        <w:t xml:space="preserve">Via dei Cipressi, 15</w:t>
      </w:r>
      <w:r>
        <w:br/>
      </w:r>
      <w:r>
        <w:t xml:space="preserve">00198 Roma, Italy</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the rich tradition of psychological practice in Italy that I submit my application for the Psychology Internship position at the Centro di Psicologia Clinica Roma (CPCR). As a final-year Master's student in Clinical Psychology at Università degli Studi di Bologna, I have dedicated myself to understanding both evidence-based therapeutic approaches and the nuanced cultural context of mental health care in</w:t>
      </w:r>
      <w:r>
        <w:t xml:space="preserve"> </w:t>
      </w:r>
      <w:r>
        <w:rPr>
          <w:bCs/>
          <w:b/>
        </w:rPr>
        <w:t xml:space="preserve">Italy Rome</w:t>
      </w:r>
      <w:r>
        <w:t xml:space="preserve">. This internship represents not merely an academic requirement, but a vital opportunity to contribute meaningfully to psychological services within one of Europe's most historically significant cultural landscapes—a city where psychology has evolved through centuries of philosophical inquiry, artistic expression, and social transformation.</w:t>
      </w:r>
    </w:p>
    <w:p>
      <w:pPr>
        <w:pStyle w:val="BodyText"/>
      </w:pPr>
      <w:r>
        <w:t xml:space="preserve">My academic journey has been deeply informed by the Italian perspective on psychological wellness. Courses such as "Psychology in Mediterranean Contexts" and "Cross-Cultural Therapeutic Approaches" at my university provided critical insights into how Italy's unique familial structures, collectivist values, and historical relationship with mental health (evident from early works like those of Giovanni Battista Vico) shape therapeutic outcomes. I have studied the evolution of Italian psychology from the foundational work of figures like Luigi Zimbardo to contemporary practices at institutions such as the Italian Psychological Association (AIP). This understanding is not theoretical for me—I actively sought clinical exposure through volunteering at Roma's Centro di Accoglienza e Supporto per Stranieri, where I assisted in trauma-informed care for migrant communities, a population whose mental health needs are particularly acute in</w:t>
      </w:r>
      <w:r>
        <w:t xml:space="preserve"> </w:t>
      </w:r>
      <w:r>
        <w:rPr>
          <w:bCs/>
          <w:b/>
        </w:rPr>
        <w:t xml:space="preserve">Italy Rome</w:t>
      </w:r>
      <w:r>
        <w:t xml:space="preserve">'s cosmopolitan setting.</w:t>
      </w:r>
    </w:p>
    <w:p>
      <w:pPr>
        <w:pStyle w:val="BodyText"/>
      </w:pPr>
      <w:r>
        <w:t xml:space="preserve">What compels me to seek this internship specifically in Rome is the city's unparalleled intersection of psychological practice and cultural heritage. Rome is not merely a location but a living laboratory for understanding how historical trauma (from ancient societal upheavals to modern immigration patterns), artistic expression, and religious traditions influence contemporary mental health. I am eager to learn from CPCR’s renowned team about integrating Italian therapeutic models—such as the Milan systemic approach or the innovative work with elderly populations in Roman neighborhoods—with global best practices. The opportunity to observe interventions tailored for Rome’s diverse communities—from historic Trastevere residents to new immigrant families—aligns perfectly with my research interest in "Cultural Resilience and Urban Mental Health," a topic I explored during my thesis on coping mechanisms among Roma street vendors in central Rome.</w:t>
      </w:r>
    </w:p>
    <w:p>
      <w:pPr>
        <w:pStyle w:val="BodyText"/>
      </w:pPr>
      <w:r>
        <w:t xml:space="preserve">My practical experience further equips me for this role. As a trainee at the Ospedale Pediatrico Bambino Gesù, I collaborated with child psychologists to develop play therapy protocols for pediatric patients from multilingual backgrounds—skills directly transferable to CPCR’s work with immigrant youth in Rome. I also facilitated workshops on stress management for university students at La Sapienza, adapting techniques to resonate with Italian academic pressures while respecting local cultural norms around emotional expression. Crucially, I’ve achieved fluency in Italian (C1 level) and possess an advanced understanding of Italian mental health legislation, including Law 833/78 on healthcare rights and recent reforms regarding digital therapy platforms—essential knowledge for effective practice in</w:t>
      </w:r>
      <w:r>
        <w:t xml:space="preserve"> </w:t>
      </w:r>
      <w:r>
        <w:rPr>
          <w:bCs/>
          <w:b/>
        </w:rPr>
        <w:t xml:space="preserve">Italy Rome</w:t>
      </w:r>
      <w:r>
        <w:t xml:space="preserve">.</w:t>
      </w:r>
    </w:p>
    <w:p>
      <w:pPr>
        <w:pStyle w:val="BodyText"/>
      </w:pPr>
      <w:r>
        <w:t xml:space="preserve">I am particularly drawn to CPCR’s commitment to community-centered care, exemplified by your partnership with the Fondazione Roma per la Salute. In my view, this mirrors the ethos of Italian psychology where healing is inseparable from social context—a principle I witnessed firsthand when assisting in a neighborhood mental health initiative in Ostiense, Rome. There, I observed how culturally sensitive interventions addressing unemployment and housing insecurity yielded more sustainable outcomes than purely clinical approaches alone. This experience solidified my belief that as a</w:t>
      </w:r>
      <w:r>
        <w:t xml:space="preserve"> </w:t>
      </w:r>
      <w:r>
        <w:rPr>
          <w:bCs/>
          <w:b/>
        </w:rPr>
        <w:t xml:space="preserve">Psychologist</w:t>
      </w:r>
      <w:r>
        <w:t xml:space="preserve">, my role transcends individual therapy to become an advocate for systemic well-being within Rome’s vibrant neighborhoods.</w:t>
      </w:r>
    </w:p>
    <w:p>
      <w:pPr>
        <w:pStyle w:val="BodyText"/>
      </w:pPr>
      <w:r>
        <w:t xml:space="preserve">The significance of this internship extends beyond academic fulfillment. I recognize that Rome faces unique mental health challenges: rising anxiety among young professionals amid economic uncertainty, isolation among elderly residents in rapidly gentrifying districts, and the psychological toll on refugees navigating Italy's asylum system. As a future practitioner trained in both Western psychotherapeutic frameworks and Italian cultural intelligence, I am prepared to contribute to solutions for these pressing issues. I am especially eager to learn from CPCR’s pioneering work in integrating mindfulness practices with Roman Catholic traditions—a fusion that acknowledges spirituality as an intrinsic component of psychological wellness in this city.</w:t>
      </w:r>
    </w:p>
    <w:p>
      <w:pPr>
        <w:pStyle w:val="BodyText"/>
      </w:pPr>
      <w:r>
        <w:t xml:space="preserve">My academic record reflects my dedication: a 3.8/4.0 GPA, published research on "The Impact of Urbanization on Collective Trauma in Post-War Rome" (Journal of Italian Psychology, 2023), and certifications in Crisis Intervention (EAP) and Trauma-Focused CBT. However, what truly drives me is my conviction that psychology must serve communities with empathy forged through genuine cultural immersion—something I can only achieve by working directly within</w:t>
      </w:r>
      <w:r>
        <w:t xml:space="preserve"> </w:t>
      </w:r>
      <w:r>
        <w:rPr>
          <w:bCs/>
          <w:b/>
        </w:rPr>
        <w:t xml:space="preserve">Italy Rome</w:t>
      </w:r>
      <w:r>
        <w:t xml:space="preserve">'s social fabric. This internship would allow me to move beyond textbooks into the very heart of clinical practice where Roman history breathes through every therapy session, every community meeting, and every street corner where mental health journeys unfold.</w:t>
      </w:r>
    </w:p>
    <w:p>
      <w:pPr>
        <w:pStyle w:val="BodyText"/>
      </w:pPr>
      <w:r>
        <w:t xml:space="preserve">I have attached my CV, academic transcripts, and two letters of recommendation (including one from Professor Maria Rossi at Sapienza University detailing my fieldwork in Rome). I welcome the opportunity to discuss how my background in cross-cultural psychology and passion for Roman communities align with CPCR’s mission. Thank you for considering this</w:t>
      </w:r>
      <w:r>
        <w:t xml:space="preserve"> </w:t>
      </w:r>
      <w:r>
        <w:rPr>
          <w:bCs/>
          <w:b/>
        </w:rPr>
        <w:t xml:space="preserve">Internship Application Letter</w:t>
      </w:r>
      <w:r>
        <w:t xml:space="preserve">. I am available for an interview at your earliest convenience and can be reached at [Your Email/Phone]. With deepest respect for Italy’s psychological heritage, I look forward to contributing to the compassionate care that defines Rome's mental health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Rome</dc:title>
  <dc:creator/>
  <dc:language>en</dc:language>
  <cp:keywords/>
  <dcterms:created xsi:type="dcterms:W3CDTF">2026-05-31T18:57:19Z</dcterms:created>
  <dcterms:modified xsi:type="dcterms:W3CDTF">2026-05-31T18:57:19Z</dcterms:modified>
</cp:coreProperties>
</file>

<file path=docProps/custom.xml><?xml version="1.0" encoding="utf-8"?>
<Properties xmlns="http://schemas.openxmlformats.org/officeDocument/2006/custom-properties" xmlns:vt="http://schemas.openxmlformats.org/officeDocument/2006/docPropsVTypes"/>
</file>