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Sudan</w:t>
      </w:r>
      <w:r>
        <w:t xml:space="preserve"> </w:t>
      </w:r>
      <w:r>
        <w:t xml:space="preserve">Khartoum</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 | [Date]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Khartoum, Sudan</w:t>
      </w:r>
    </w:p>
    <w:bookmarkStart w:id="20" w:name="X2a150cd9495214a1e0d9ad43896e7e37325550f"/>
    <w:p>
      <w:pPr>
        <w:pStyle w:val="Heading1"/>
      </w:pPr>
      <w:r>
        <w:t xml:space="preserve">Internship Application Letter for Psychology Internship</w:t>
      </w:r>
    </w:p>
    <w:p>
      <w:pPr>
        <w:pStyle w:val="FirstParagraph"/>
      </w:pPr>
      <w:r>
        <w:t xml:space="preserve">Dear Hiring Manager,</w:t>
      </w:r>
    </w:p>
    <w:p>
      <w:pPr>
        <w:pStyle w:val="BodyText"/>
      </w:pPr>
      <w:r>
        <w:t xml:space="preserve">It is with profound enthusiasm and deep respect for the critical mental health landscape in our nation that I submit my application for the Psychology Internship position at your esteemed organization in Sudan Khartoum. As a final-year psychology student at University of Khartoum, deeply committed to serving communities facing psychological trauma, I have long admired your institution's pioneering work in integrating culturally sensitive therapeutic approaches within Sudanese society. This</w:t>
      </w:r>
      <w:r>
        <w:t xml:space="preserve"> </w:t>
      </w:r>
      <w:r>
        <w:rPr>
          <w:bCs/>
          <w:b/>
        </w:rPr>
        <w:t xml:space="preserve">Internship Application Letter</w:t>
      </w:r>
      <w:r>
        <w:t xml:space="preserve"> </w:t>
      </w:r>
      <w:r>
        <w:t xml:space="preserve">represents not merely a professional opportunity, but a meaningful step toward contributing to the mental health resilience of Khartoum's diverse population through my journey as an aspiring</w:t>
      </w:r>
      <w:r>
        <w:t xml:space="preserve"> </w:t>
      </w:r>
      <w:r>
        <w:rPr>
          <w:bCs/>
          <w:b/>
        </w:rPr>
        <w:t xml:space="preserve">Psychologist</w:t>
      </w:r>
      <w:r>
        <w:t xml:space="preserve">.</w:t>
      </w:r>
    </w:p>
    <w:p>
      <w:pPr>
        <w:pStyle w:val="BodyText"/>
      </w:pPr>
      <w:r>
        <w:t xml:space="preserve">My academic foundation has been rigorously built around Sudan-specific psychological frameworks. I have completed advanced coursework in Trauma Psychology, Cultural Psychiatry, and Community Mental Health Systems – courses that directly address the unique challenges faced by Sudanese communities. During my undergraduate research project on "Post-Conflict Psychological Adaptation in Khartoum Neighborhoods," I interviewed 47 individuals affected by recent socioeconomic disruptions, analyzing how traditional healing practices intersect with modern therapeutic modalities. This work revealed a critical gap: while 83% of respondents sought psychological support, only 12% accessed formal services due to cultural stigma and resource limitations. My findings underscored the urgent need for culturally fluent</w:t>
      </w:r>
      <w:r>
        <w:t xml:space="preserve"> </w:t>
      </w:r>
      <w:r>
        <w:rPr>
          <w:bCs/>
          <w:b/>
        </w:rPr>
        <w:t xml:space="preserve">Psychologist</w:t>
      </w:r>
      <w:r>
        <w:t xml:space="preserve">s who understand Khartoum's social fabric – an insight that fuels my desire to apply at your organization.</w:t>
      </w:r>
    </w:p>
    <w:p>
      <w:pPr>
        <w:pStyle w:val="BodyText"/>
      </w:pPr>
      <w:r>
        <w:t xml:space="preserve">What compels me most about this opportunity in Sudan Khartoum is the alignment between my professional values and your institution's mission. Having witnessed the profound impact of mental health crises on families I grew up with in Omdurman, I understand that effective psychological intervention requires contextual intelligence. For instance, when volunteering at Al-Merghani Community Health Center last semester, I assisted in developing a stigma-reduction campaign using local proverbs – transforming "You have a heavy heart" (meaning mental distress) into an invitation for healing rather than shame. This experience taught me that sustainable change in Sudan Khartoum requires honoring our cultural narratives while introducing evidence-based practices. Your organization’s work with youth at risk in the Gezira region exemplifies this approach, and I am eager to contribute to such initiatives under your mentorship.</w:t>
      </w:r>
    </w:p>
    <w:p>
      <w:pPr>
        <w:pStyle w:val="BodyText"/>
      </w:pPr>
      <w:r>
        <w:t xml:space="preserve">Beyond academic preparation, I have developed practical competencies directly applicable to Sudan Khartoum's mental health ecosystem. As a member of the University of Khartoum Psychology Club, I coordinated monthly "Wellness Dialogues" in partnership with Al-Nil Hospital’s outpatient department – facilitating safe spaces for 60+ community members to discuss depression and anxiety using Arabic dialects rather than formal terminology. I also completed a 3-month internship at the National Institute for Mental Health Research (NIMHR), where I assisted in collecting data on post-traumatic stress among displaced persons near Khartoum’s periphery. This involved meticulous documentation of symptoms within Sudanese cultural context – noting how expressions of distress manifest differently across regions, from Nubian communities to Darfuri refugees. These experiences have honed my ability to conduct culturally competent assessments, a skill I recognize as non-negotiable for any</w:t>
      </w:r>
      <w:r>
        <w:t xml:space="preserve"> </w:t>
      </w:r>
      <w:r>
        <w:rPr>
          <w:bCs/>
          <w:b/>
        </w:rPr>
        <w:t xml:space="preserve">Psychologist</w:t>
      </w:r>
      <w:r>
        <w:t xml:space="preserve"> </w:t>
      </w:r>
      <w:r>
        <w:t xml:space="preserve">operating in Sudan Khartoum.</w:t>
      </w:r>
    </w:p>
    <w:p>
      <w:pPr>
        <w:pStyle w:val="BodyText"/>
      </w:pPr>
      <w:r>
        <w:t xml:space="preserve">I am particularly drawn to your organization’s innovative approach to teletherapy during the recent El-Gadarif drought crisis. Your team's adaptation of WhatsApp-based counseling for remote communities demonstrated remarkable agility – a model I hope to learn from as I develop my own strategies for reaching Khartoum’s underserved neighborhoods. Furthermore, your collaboration with Darfur University on trauma-informed education programs aligns with my aspiration to bridge academic research and community action. In Sudan Khartoum, mental health cannot be siloed; it requires partnerships across schools, mosques, and women's associations – a philosophy I have embraced through my work facilitating peacebuilding workshops in Al-Mogran District.</w:t>
      </w:r>
    </w:p>
    <w:p>
      <w:pPr>
        <w:pStyle w:val="BodyText"/>
      </w:pPr>
      <w:r>
        <w:t xml:space="preserve">What I offer extends beyond technical skills to a deep understanding of Sudanese psychology’s cultural dimensions. Having grown up in a household where grandmotherly wisdom ("The mind is like the Nile – it flows even when the path is dry") guided emotional navigation, I approach mental health through both Western frameworks and indigenous knowledge systems. My recent publication in the *Sudan Journal of Psychology* on "Integrating Amulets (Taweez) into Cognitive Behavioral Therapy" reflects this synthesis – a topic I believe resonates with your organization’s values. In Sudan Khartoum, we do not abandon tradition to adopt modernity; we weave them together, and I am prepared to contribute this perspective as part of your team.</w:t>
      </w:r>
    </w:p>
    <w:p>
      <w:pPr>
        <w:pStyle w:val="BodyText"/>
      </w:pPr>
      <w:r>
        <w:t xml:space="preserve">I am aware that the role of a</w:t>
      </w:r>
      <w:r>
        <w:t xml:space="preserve"> </w:t>
      </w:r>
      <w:r>
        <w:rPr>
          <w:bCs/>
          <w:b/>
        </w:rPr>
        <w:t xml:space="preserve">Psychologist</w:t>
      </w:r>
      <w:r>
        <w:t xml:space="preserve"> </w:t>
      </w:r>
      <w:r>
        <w:t xml:space="preserve">in Sudan Khartoum today carries immense responsibility. With over 1.5 million people displaced within Sudan and Khartoum’s hospitals reporting a 40% increase in anxiety disorders since early 2023, your organization stands at the frontlines of healing. This internship would allow me to channel my academic rigor into tangible community impact – whether through supporting refugees at the Gadarif transit center, developing school-based counseling protocols for Khartoum's growing youth population, or assisting in disaster response planning. My goal is not merely to learn but to actively contribute as your institution expands its reach across Sudan Khartoum.</w:t>
      </w:r>
    </w:p>
    <w:p>
      <w:pPr>
        <w:pStyle w:val="BodyText"/>
      </w:pPr>
      <w:r>
        <w:t xml:space="preserve">I have attached my CV for detailed review of my qualifications, including proficiency in Arabic (native), English (fluent), and basic Nubian dialect. I am available for an interview at your earliest convenience and can be reached via email or phone within Sudan’s current communication framework. Thank you for considering how a passionate psychology student might support your vital work in Sudan Khartoum. I look forward to the possibility of discussing how my background aligns with your mission to make mental health accessible, dignified, and culturally rooted for every person in our nation.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t xml:space="preserve">This document constitutes a formal Internship Application Letter for a Psychology position in Sudan Khartoum, emphasizing culturally competent psychological practice within Sudan's unique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Sudan Khartoum</dc:title>
  <dc:creator/>
  <dc:language>en</dc:language>
  <cp:keywords/>
  <dcterms:created xsi:type="dcterms:W3CDTF">2025-12-08T04:07:09Z</dcterms:created>
  <dcterms:modified xsi:type="dcterms:W3CDTF">2025-12-08T04:07:09Z</dcterms:modified>
</cp:coreProperties>
</file>

<file path=docProps/custom.xml><?xml version="1.0" encoding="utf-8"?>
<Properties xmlns="http://schemas.openxmlformats.org/officeDocument/2006/custom-properties" xmlns:vt="http://schemas.openxmlformats.org/officeDocument/2006/docPropsVTypes"/>
</file>