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Application for Psychology Internship at Greater Manchester Mental Health Trust</w:t>
      </w:r>
    </w:p>
    <w:bookmarkEnd w:id="20"/>
    <w:p>
      <w:pPr>
        <w:pStyle w:val="BodyText"/>
      </w:pPr>
      <w:r>
        <w:t xml:space="preserve">Dr. Sarah Thompson</w:t>
      </w:r>
    </w:p>
    <w:p>
      <w:pPr>
        <w:pStyle w:val="BodyText"/>
      </w:pPr>
      <w:r>
        <w:t xml:space="preserve">Director of Training and Development</w:t>
      </w:r>
    </w:p>
    <w:p>
      <w:pPr>
        <w:pStyle w:val="BodyText"/>
      </w:pPr>
      <w:r>
        <w:t xml:space="preserve">Greater Manchester Mental Health NHS Foundation Trust</w:t>
      </w:r>
    </w:p>
    <w:p>
      <w:pPr>
        <w:pStyle w:val="BodyText"/>
      </w:pPr>
      <w:r>
        <w:t xml:space="preserve">Lancaster House, 50-54 Deansgate</w:t>
      </w:r>
    </w:p>
    <w:p>
      <w:pPr>
        <w:pStyle w:val="BodyText"/>
      </w:pPr>
      <w:r>
        <w:t xml:space="preserve">Manchester M3 3BJ</w:t>
      </w:r>
    </w:p>
    <w:p>
      <w:pPr>
        <w:pStyle w:val="BodyText"/>
      </w:pPr>
      <w:r>
        <w:br/>
      </w:r>
    </w:p>
    <w:p>
      <w:pPr>
        <w:pStyle w:val="BodyText"/>
      </w:pPr>
      <w:r>
        <w:t xml:space="preserve">15 October 2023</w:t>
      </w:r>
    </w:p>
    <w:bookmarkStart w:id="21" w:name="dear-dr.-thompson"/>
    <w:p>
      <w:pPr>
        <w:pStyle w:val="Heading2"/>
      </w:pPr>
      <w:r>
        <w:t xml:space="preserve">Dear Dr. Thompson,</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Psychology Internship position at Greater Manchester Mental Health NHS Foundation Trust, a cornerstone institution within</w:t>
      </w:r>
      <w:r>
        <w:t xml:space="preserve"> </w:t>
      </w:r>
      <w:r>
        <w:rPr>
          <w:bCs/>
          <w:b/>
        </w:rPr>
        <w:t xml:space="preserve">United Kingdom Manchester</w:t>
      </w:r>
      <w:r>
        <w:t xml:space="preserve">'s mental healthcare landscape. As a final-year undergraduate student completing my BSc (Hons) in Psychology at the University of Manchester, I have cultivated both theoretical expertise and practical sensibilities that align precisely with your organization's mission to deliver innovative psychological interventions across Greater Manchester. This opportunity represents not merely a professional stepping stone, but a profound alignment with my lifelong aspiration to become an ethical and compassionate</w:t>
      </w:r>
      <w:r>
        <w:t xml:space="preserve"> </w:t>
      </w:r>
      <w:r>
        <w:rPr>
          <w:bCs/>
          <w:b/>
        </w:rPr>
        <w:t xml:space="preserve">Psychologist</w:t>
      </w:r>
      <w:r>
        <w:t xml:space="preserve"> </w:t>
      </w:r>
      <w:r>
        <w:t xml:space="preserve">serving diverse communities in the heart of Northern England.</w:t>
      </w:r>
    </w:p>
    <w:bookmarkEnd w:id="21"/>
    <w:bookmarkStart w:id="22" w:name="Xe1f1d878fc208901041af20e8bfd82e368d1757"/>
    <w:p>
      <w:pPr>
        <w:pStyle w:val="Heading2"/>
      </w:pPr>
      <w:r>
        <w:t xml:space="preserve">Academic Foundation and Clinical Interest</w:t>
      </w:r>
    </w:p>
    <w:p>
      <w:pPr>
        <w:pStyle w:val="FirstParagraph"/>
      </w:pPr>
      <w:r>
        <w:t xml:space="preserve">My academic journey at the University of Manchester has been meticulously structured to prepare me for clinical practice in the dynamic context of</w:t>
      </w:r>
      <w:r>
        <w:t xml:space="preserve"> </w:t>
      </w:r>
      <w:r>
        <w:rPr>
          <w:bCs/>
          <w:b/>
        </w:rPr>
        <w:t xml:space="preserve">United Kingdom Manchester</w:t>
      </w:r>
      <w:r>
        <w:t xml:space="preserve">. I have excelled in advanced modules including 'Cognitive Behavioural Therapy: Theory and Practice', 'Developmental Psychology Across the Lifespan', and 'Research Methods in Mental Health', achieving a 2.1 classification (72%). Crucially, my dissertation on "Barriers to Early Intervention for Depression Among Ethnic Minority Youth in Manchester" required extensive fieldwork within local community centres across Salford and Old Trafford—providing me with firsthand insight into the socioeconomic complexities facing vulnerable populations in our city. This experience cemented my understanding that effective psychological practice must be rooted in contextual awareness, particularly within a multicultural metropolis like Manchester where 36% of residents identify as ethnic minorities.</w:t>
      </w:r>
    </w:p>
    <w:p>
      <w:pPr>
        <w:pStyle w:val="BodyText"/>
      </w:pPr>
      <w:r>
        <w:t xml:space="preserve">What distinguishes my approach is the deliberate integration of community-based learning with academic rigour. During a placement at the Manchester Mind service, I supported group therapy sessions for individuals experiencing anxiety disorders under supervision. I documented how culturally tailored interventions (such as incorporating South Asian family dynamics into CBT frameworks) significantly increased participant retention rates by 28% compared to standardized approaches—a finding I presented at the University of Manchester's Psychology Student Research Symposium. This work directly resonates with your Trust's commitment to 'person-centred, community-responsive care' outlined in your 2023 Strategic Plan.</w:t>
      </w:r>
    </w:p>
    <w:bookmarkEnd w:id="22"/>
    <w:bookmarkStart w:id="23" w:name="why-manchester-why-now"/>
    <w:p>
      <w:pPr>
        <w:pStyle w:val="Heading2"/>
      </w:pPr>
      <w:r>
        <w:t xml:space="preserve">Why Manchester, Why Now?</w:t>
      </w:r>
    </w:p>
    <w:p>
      <w:pPr>
        <w:pStyle w:val="FirstParagraph"/>
      </w:pPr>
      <w:r>
        <w:t xml:space="preserve">My decision to pursue this internship in</w:t>
      </w:r>
      <w:r>
        <w:t xml:space="preserve"> </w:t>
      </w:r>
      <w:r>
        <w:rPr>
          <w:bCs/>
          <w:b/>
        </w:rPr>
        <w:t xml:space="preserve">United Kingdom Manchester</w:t>
      </w:r>
      <w:r>
        <w:t xml:space="preserve"> </w:t>
      </w:r>
      <w:r>
        <w:t xml:space="preserve">stems from a deep understanding of the city's unique position at the forefront of mental health innovation. Manchester has pioneered models like 'Integrated Care Systems' that bridge primary care and psychological services—a framework your Trust exemplifies through its partnership with Greater Manchester Police on crisis intervention teams. I am particularly inspired by your recent 'ManchSafe' initiative addressing youth suicide prevention, which employs digital mindfulness tools co-designed with local schools. As a graduate who has volunteered at the Manchester Youth Service, I witnessed how such community-co-created solutions foster trust where traditional services often fail—especially among young men from working-class backgrounds in areas like Hulme and Moss Side.</w:t>
      </w:r>
    </w:p>
    <w:p>
      <w:pPr>
        <w:pStyle w:val="BodyText"/>
      </w:pPr>
      <w:r>
        <w:t xml:space="preserve">Moreover, Manchester's status as England's most diverse city creates an unparalleled learning environment for a future</w:t>
      </w:r>
      <w:r>
        <w:t xml:space="preserve"> </w:t>
      </w:r>
      <w:r>
        <w:rPr>
          <w:bCs/>
          <w:b/>
        </w:rPr>
        <w:t xml:space="preserve">Psychologist</w:t>
      </w:r>
      <w:r>
        <w:t xml:space="preserve">. The Trust’s work with refugees at the Asylum Support Service Centre—addressing trauma through narrative exposure therapy—aligns perfectly with my volunteer experience supporting Ukrainian resettlement groups. I am eager to contribute my bilingual skills (fluent in English and Polish) to support your expanding services for Eastern European communities, a demographic comprising 7% of Manchester’s population but often underserved in mental health provision.</w:t>
      </w:r>
    </w:p>
    <w:bookmarkEnd w:id="23"/>
    <w:bookmarkStart w:id="24" w:name="X314b249ca5b42ddfc0fa133ee0f4376b9573a36"/>
    <w:p>
      <w:pPr>
        <w:pStyle w:val="Heading2"/>
      </w:pPr>
      <w:r>
        <w:t xml:space="preserve">Professional Preparedness and Ethical Commitment</w:t>
      </w:r>
    </w:p>
    <w:p>
      <w:pPr>
        <w:pStyle w:val="FirstParagraph"/>
      </w:pPr>
      <w:r>
        <w:t xml:space="preserve">My preparedness extends beyond academic achievement. I completed a 4-week clinical shadowing placement at St Mary’s Hospital, Manchester, observing multidisciplinary team meetings that emphasized ethical decision-making in high-pressure scenarios—such as when determining mental health legislation under the Mental Health Act 1983. This experience taught me that being an effective</w:t>
      </w:r>
      <w:r>
        <w:t xml:space="preserve"> </w:t>
      </w:r>
      <w:r>
        <w:rPr>
          <w:bCs/>
          <w:b/>
        </w:rPr>
        <w:t xml:space="preserve">Psychologist</w:t>
      </w:r>
      <w:r>
        <w:t xml:space="preserve"> </w:t>
      </w:r>
      <w:r>
        <w:t xml:space="preserve">requires not just technical skill but deep respect for autonomy and dignity. I actively practice these principles through my role as Student Rep for the University’s Ethics Committee, where I reviewed research proposals involving vulnerable populations to ensure adherence to British Psychological Society (BPS) guidelines.</w:t>
      </w:r>
    </w:p>
    <w:p>
      <w:pPr>
        <w:pStyle w:val="BodyText"/>
      </w:pPr>
      <w:r>
        <w:t xml:space="preserve">Furthermore, I have invested in continuous professional development aligned with NHS England’s 'Future Mental Health Workforce' strategy. I recently completed the BPS-accredited 'Mental Health First Aid' training and am currently undertaking an online course in 'Cultural Safety in Psychological Practice' through Manchester Metropolitan University—ensuring my skills evolve alongside Manchester’s changing demographic landscape. I understand that the most impactful</w:t>
      </w:r>
      <w:r>
        <w:t xml:space="preserve"> </w:t>
      </w:r>
      <w:r>
        <w:rPr>
          <w:bCs/>
          <w:b/>
        </w:rPr>
        <w:t xml:space="preserve">Psychologist</w:t>
      </w:r>
      <w:r>
        <w:t xml:space="preserve"> </w:t>
      </w:r>
      <w:r>
        <w:t xml:space="preserve">does not impose solutions but collaboratively builds pathways for resilience, a philosophy reflected in your Trust’s patient journey mapping methodology.</w:t>
      </w:r>
    </w:p>
    <w:bookmarkEnd w:id="24"/>
    <w:bookmarkStart w:id="25" w:name="the-manchester-advantage"/>
    <w:p>
      <w:pPr>
        <w:pStyle w:val="Heading2"/>
      </w:pPr>
      <w:r>
        <w:t xml:space="preserve">The Manchester Advantage</w:t>
      </w:r>
    </w:p>
    <w:p>
      <w:pPr>
        <w:pStyle w:val="FirstParagraph"/>
      </w:pPr>
      <w:r>
        <w:t xml:space="preserve">What excites me most about this internship is the chance to learn from Manchester’s pioneering community psychologists. Your Trust’s partnership with The Christie Hospital on 'Integrated Oncology Psychology Services' demonstrates how psychological care can transform physical health outcomes—a model I wish to master. I am particularly keen to contribute to your 'Digital Mental Health Innovation Hub', where my proficiency in SPSS and basic Python scripting could support data analysis for virtual therapy efficacy studies. Having already collaborated with local tech startups on an app prototype for anxiety management (now piloted at Manchester Community College), I see how technology can democratise access—especially vital in a city where 15% of households lack high-speed broadband, creating 'digital divides' in care.</w:t>
      </w:r>
    </w:p>
    <w:p>
      <w:pPr>
        <w:pStyle w:val="BodyText"/>
      </w:pPr>
      <w:r>
        <w:t xml:space="preserve">Manchester’s vibrant academic ecosystem further strengthens this opportunity. The University of Manchester’s Psychology Department has co-located research with your Trust on 'Early Intervention for Psychosis', and I am keen to engage with this network under your supervision. As a student who regularly attends the Manchester Psychological Society's monthly lectures, I have witnessed how knowledge flows between academia and frontline practice—a cycle I am eager to join as an intern.</w:t>
      </w:r>
    </w:p>
    <w:bookmarkEnd w:id="25"/>
    <w:bookmarkStart w:id="26" w:name="conclusion-and-commitment"/>
    <w:p>
      <w:pPr>
        <w:pStyle w:val="Heading2"/>
      </w:pPr>
      <w:r>
        <w:t xml:space="preserve">Conclusion and Commitment</w:t>
      </w:r>
    </w:p>
    <w:p>
      <w:pPr>
        <w:pStyle w:val="FirstParagraph"/>
      </w:pPr>
      <w:r>
        <w:t xml:space="preserve">As I prepare to graduate with honours in Psychology, I am driven by a singular purpose: to become a</w:t>
      </w:r>
      <w:r>
        <w:t xml:space="preserve"> </w:t>
      </w:r>
      <w:r>
        <w:rPr>
          <w:bCs/>
          <w:b/>
        </w:rPr>
        <w:t xml:space="preserve">Psychologist</w:t>
      </w:r>
      <w:r>
        <w:t xml:space="preserve"> </w:t>
      </w:r>
      <w:r>
        <w:t xml:space="preserve">who makes tangible differences within the communities of</w:t>
      </w:r>
      <w:r>
        <w:t xml:space="preserve"> </w:t>
      </w:r>
      <w:r>
        <w:rPr>
          <w:bCs/>
          <w:b/>
        </w:rPr>
        <w:t xml:space="preserve">United Kingdom Manchester</w:t>
      </w:r>
      <w:r>
        <w:t xml:space="preserve">. Your internship offers the ideal crucible for this mission—blending rigorous clinical training with community immersion in one of Europe’s most dynamic cities. I am fully available from 1 January 2024 and can commit to the full 12-month placement, including weekend rotations as required by your service model.</w:t>
      </w:r>
    </w:p>
    <w:p>
      <w:pPr>
        <w:pStyle w:val="BodyText"/>
      </w:pPr>
      <w:r>
        <w:t xml:space="preserve">My enclosed CV details additional competencies: First Aid certification, Crisis Intervention training with Mental Health First Aid England, and a commitment to ongoing supervision. I have attached my dissertation abstract for your consideration and welcome the opportunity to discuss how my proactive approach to cultural competence and community engagement aligns with your Trust’s vision during an interview at your convenience.</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meaningfully to Greater Manchester Mental Health NHS Foundation Trust's vital work and am confident that my academic foundation, field experience, and unwavering commitment to equitable care position me to excel as your next psychology intern.</w:t>
      </w:r>
    </w:p>
    <w:bookmarkEnd w:id="26"/>
    <w:p>
      <w:pPr>
        <w:pStyle w:val="BodyText"/>
      </w:pPr>
      <w:r>
        <w:t xml:space="preserve">Sincerely,</w:t>
      </w:r>
    </w:p>
    <w:p>
      <w:pPr>
        <w:pStyle w:val="BodyText"/>
      </w:pPr>
      <w:r>
        <w:br/>
      </w:r>
      <w:r>
        <w:br/>
      </w:r>
      <w:r>
        <w:br/>
      </w:r>
    </w:p>
    <w:p>
      <w:pPr>
        <w:pStyle w:val="BodyText"/>
      </w:pPr>
      <w:r>
        <w:t xml:space="preserve">Alexandra Morgan</w:t>
      </w:r>
    </w:p>
    <w:p>
      <w:pPr>
        <w:pStyle w:val="BodyText"/>
      </w:pPr>
      <w:r>
        <w:t xml:space="preserve">BSc (Hons) Psychology, University of Manchester</w:t>
      </w:r>
    </w:p>
    <w:p>
      <w:pPr>
        <w:pStyle w:val="BodyText"/>
      </w:pPr>
      <w:r>
        <w:t xml:space="preserve">Manchester M13 9PL | +44 7800 123456 | alex.morgan@manchester.ac.uk</w:t>
      </w:r>
    </w:p>
    <w:p>
      <w:pPr>
        <w:pStyle w:val="BodyText"/>
      </w:pPr>
      <w:r>
        <w:rPr>
          <w:bCs/>
          <w:b/>
        </w:rPr>
        <w:t xml:space="preserve">Enclosures:</w:t>
      </w:r>
      <w:r>
        <w:t xml:space="preserve"> </w:t>
      </w:r>
      <w:r>
        <w:t xml:space="preserve">Curriculum Vitae, Dissertation Abstract, Academic Transcripts</w:t>
      </w:r>
    </w:p>
    <w:p>
      <w:pPr>
        <w:pStyle w:val="BodyText"/>
      </w:pPr>
      <w:r>
        <w:rPr>
          <w:iCs/>
          <w:i/>
        </w:rPr>
        <w:t xml:space="preserve">This application adheres to the British Psychological Society's Code of Conduct for Student Psychologists and NHS Equality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United Kingdom Manchester</dc:title>
  <dc:creator/>
  <dc:language>en</dc:language>
  <cp:keywords/>
  <dcterms:created xsi:type="dcterms:W3CDTF">2026-07-23T12:50:18Z</dcterms:created>
  <dcterms:modified xsi:type="dcterms:W3CDTF">2026-07-23T12:50:18Z</dcterms:modified>
</cp:coreProperties>
</file>

<file path=docProps/custom.xml><?xml version="1.0" encoding="utf-8"?>
<Properties xmlns="http://schemas.openxmlformats.org/officeDocument/2006/custom-properties" xmlns:vt="http://schemas.openxmlformats.org/officeDocument/2006/docPropsVTypes"/>
</file>