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123 Innovation Street, Frankfurt am Main</w:t>
      </w:r>
    </w:p>
    <w:p>
      <w:pPr>
        <w:pStyle w:val="BodyText"/>
      </w:pPr>
      <w:r>
        <w:t xml:space="preserve">60329 Frankfurt, Germany</w:t>
      </w:r>
    </w:p>
    <w:p>
      <w:pPr>
        <w:pStyle w:val="BodyText"/>
      </w:pPr>
      <w:r>
        <w:t xml:space="preserve">+49 151 12345678 | your.email@domain.com</w:t>
      </w:r>
    </w:p>
    <w:p>
      <w:pPr>
        <w:pStyle w:val="BodyText"/>
      </w:pPr>
      <w:r>
        <w:t xml:space="preserve">October 26, 2023</w:t>
      </w:r>
    </w:p>
    <w:p>
      <w:pPr>
        <w:pStyle w:val="BodyText"/>
      </w:pPr>
      <w:r>
        <w:t xml:space="preserve">Hiring Manager</w:t>
      </w:r>
      <w:r>
        <w:br/>
      </w:r>
      <w:r>
        <w:t xml:space="preserve">RoboTech Solutions GmbH</w:t>
      </w:r>
      <w:r>
        <w:br/>
      </w:r>
      <w:r>
        <w:t xml:space="preserve">Siemensstrasse 15</w:t>
      </w:r>
      <w:r>
        <w:br/>
      </w:r>
      <w:r>
        <w:t xml:space="preserve">60489 Frankfurt am Main</w:t>
      </w:r>
      <w:r>
        <w:br/>
      </w:r>
      <w:r>
        <w:t xml:space="preserve">Germany</w:t>
      </w:r>
    </w:p>
    <w:p>
      <w:pPr>
        <w:pStyle w:val="BodyText"/>
      </w:pPr>
      <w:r>
        <w:t xml:space="preserve">Internship Application Letter: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RoboTech Solutions GmbH in Germany Frankfurt, as advertised on your company careers portal. As a final-year Bachelor of Engineering student specializing in Mechatronics at Technical University of Darmstadt with a focus on autonomous systems, I have meticulously prepared myself to contribute meaningfully to your pioneering work in industrial robotics. This</w:t>
      </w:r>
      <w:r>
        <w:t xml:space="preserve"> </w:t>
      </w:r>
      <w:r>
        <w:rPr>
          <w:iCs/>
          <w:i/>
        </w:rPr>
        <w:t xml:space="preserve">Internship Application Letter</w:t>
      </w:r>
      <w:r>
        <w:t xml:space="preserve"> </w:t>
      </w:r>
      <w:r>
        <w:t xml:space="preserve">represents not merely an application, but a declaration of my unwavering commitment to advancing Germany's leadership in robotic innovation within the heart of Europe's financial hub.</w:t>
      </w:r>
    </w:p>
    <w:p>
      <w:pPr>
        <w:pStyle w:val="BodyText"/>
      </w:pPr>
      <w:r>
        <w:t xml:space="preserve">My academic journey has been a deliberate convergence toward robotics excellence. In my advanced robotics course (MEC 472), I engineered a mobile manipulation system using ROS 2 and NVIDIA Jetson Nano, achieving 98% target acquisition accuracy in dynamic environments – an experience directly relevant to your work on warehouse automation solutions. I further honed this through my semester project: "Autonomous Drone Navigation for Warehouse Inspection," where I integrated LiDAR SLAM algorithms with custom Python-based path planning modules. This project earned departmental recognition as the most technically sophisticated implementation of its kind in 2023, demonstrating my ability to translate theoretical knowledge into functional industrial prototypes – precisely the skillset your Frankfurt team requires.</w:t>
      </w:r>
    </w:p>
    <w:p>
      <w:pPr>
        <w:pStyle w:val="BodyText"/>
      </w:pPr>
      <w:r>
        <w:t xml:space="preserve">What compels me toward this</w:t>
      </w:r>
      <w:r>
        <w:t xml:space="preserve"> </w:t>
      </w:r>
      <w:r>
        <w:rPr>
          <w:iCs/>
          <w:i/>
        </w:rPr>
        <w:t xml:space="preserve">Robotics Engineer</w:t>
      </w:r>
      <w:r>
        <w:t xml:space="preserve"> </w:t>
      </w:r>
      <w:r>
        <w:t xml:space="preserve">internship is not merely my technical aptitude, but a deep-seated conviction about Frankfurt's strategic significance in Germany's robotics ecosystem. Having participated in the 2023 Robotics Innovation Summit at Messe Frankfurt, I witnessed firsthand how your company's collaborative approach with Siemens and Bosch is reshaping Europe's automation landscape. The city’s unique positioning as a nexus between European industry and digital innovation makes it the ideal environment for an intern to absorb multidisciplinary expertise – from AI integration specialists in Sachsenhausen to mechanical engineers in Offenbach. I am particularly drawn to your recent project on collaborative robots (cobots) for automotive assembly, which aligns with my research on human-robot interaction safety protocols at Darmstadt.</w:t>
      </w:r>
    </w:p>
    <w:p>
      <w:pPr>
        <w:pStyle w:val="BodyText"/>
      </w:pPr>
      <w:r>
        <w:t xml:space="preserve">My technical toolkit is meticulously aligned with the demands of modern robotics engineering in Germany Frankfurt. I possess advanced proficiency in C++ and Python for robotic control systems, have implemented ROS 2 frameworks across multiple projects, and hold certifications in Siemens NX CAD (level 3) and MATLAB/Simulink for motion simulation. Crucially, my German language skills – B2 certified through Goethe-Institut Frankfurt with fluency in technical terminology – will enable seamless collaboration within your international team. I understand that effective robotics engineering demands more than coding ability: it requires understanding manufacturing workflows, safety standards (TÜV certified), and the cultural context of German industrial practices. My six-month exchange program at RWTH Aachen exposed me to these nuances through participation in the "Industry 4.0 Integration" workshop series – directly preparing me for Frankfurt's engineering environment.</w:t>
      </w:r>
    </w:p>
    <w:p>
      <w:pPr>
        <w:pStyle w:val="BodyText"/>
      </w:pPr>
      <w:r>
        <w:t xml:space="preserve">During my previous internship at Fraunhofer IPA, I contributed to a project developing robotic grippers for precision electronics assembly. My responsibility included calibrating vision systems using OpenCV and optimizing servo motor control through PID tuning – tasks directly transferable to your automotive robotics division. Most significantly, I identified a 17% efficiency improvement in part-handling sequences by implementing machine learning-based defect detection, which reduced manual oversight requirements. This experience taught me that successful robotics engineering hinges on anticipating operational challenges before they occur – a philosophy deeply ingrained in German engineering culture and precisely what RoboTech Solutions exemplifies.</w:t>
      </w:r>
    </w:p>
    <w:p>
      <w:pPr>
        <w:pStyle w:val="BodyText"/>
      </w:pPr>
      <w:r>
        <w:t xml:space="preserve">I have chosen to pursue this opportunity at your Frankfurt location for strategic reasons beyond academic interest. Germany's robust industrial base – particularly Frankfurt's concentration of automotive, logistics, and fintech innovation – offers an unparalleled environment for robotics growth. The city’s "Robotics Valley" initiative (supported by the Hessian State Government) creates a fertile ecosystem where interns gain exposure to cutting-edge R&amp;D while contributing to real-world applications. I am eager to learn from your team's expertise in sensor fusion technologies, which is essential as Frankfurt becomes Europe's testbed for next-generation autonomous logistics systems.</w:t>
      </w:r>
    </w:p>
    <w:p>
      <w:pPr>
        <w:pStyle w:val="BodyText"/>
      </w:pPr>
      <w:r>
        <w:t xml:space="preserve">My ambition extends beyond technical mastery: I aim to become a bridge between academic innovation and industrial implementation. In Germany Frankfurt, where precision engineering meets entrepreneurial agility, I believe my project management skills (certified PMP candidate) and collaborative approach can immediately add value. During the pandemic, I led a remote team of five students in developing an open-source robotic arm controller – an experience that refined my ability to navigate cross-cultural collaboration through asynchronous communication tools like Jira and GitLab. This mirrors RoboTech Solutions' agile development processes described on your company website.</w:t>
      </w:r>
    </w:p>
    <w:p>
      <w:pPr>
        <w:pStyle w:val="BodyText"/>
      </w:pPr>
      <w:r>
        <w:t xml:space="preserve">I am profoundly impressed by how your company champions the "Germany Frankfurt" ethos of engineering excellence: rigorous safety standards, sustainable manufacturing practices, and commitment to human-centered automation. My academic thesis on ethical AI in industrial robotics – currently under review for publication in the Journal of Robotics Engineering – reflects this alignment. I am confident that my technical capabilities, cultural adaptability, and passion for Germany's robotics future position me as an ideal candidate to contribute to your team.</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internship. I have attached my CV detailing further technical projects and academic achievements, and I welcome the opportunity to discuss how my skills in ROS 2 implementation, sensor integration, and industrial process optimization can support RoboTech Solutions' mission. My availability for an interview is immediate upon your convenience.</w:t>
      </w:r>
    </w:p>
    <w:p>
      <w:pPr>
        <w:pStyle w:val="BodyText"/>
      </w:pPr>
      <w:r>
        <w:t xml:space="preserve">Sincerely,</w:t>
      </w:r>
      <w:r>
        <w:br/>
      </w:r>
      <w:r>
        <w:br/>
      </w:r>
      <w:r>
        <w:rPr>
          <w:bCs/>
          <w:b/>
        </w:rPr>
        <w:t xml:space="preserve">Anika Müller</w:t>
      </w:r>
      <w:r>
        <w:br/>
      </w:r>
      <w:r>
        <w:t xml:space="preserve">Mechatronics Engineering Student (Expected Graduation: March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2026-07-14T20:28:04Z</dcterms:created>
  <dcterms:modified xsi:type="dcterms:W3CDTF">2026-07-14T20:28:04Z</dcterms:modified>
</cp:coreProperties>
</file>

<file path=docProps/custom.xml><?xml version="1.0" encoding="utf-8"?>
<Properties xmlns="http://schemas.openxmlformats.org/officeDocument/2006/custom-properties" xmlns:vt="http://schemas.openxmlformats.org/officeDocument/2006/docPropsVTypes"/>
</file>