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Alisher Karimov</w:t>
      </w:r>
    </w:p>
    <w:p>
      <w:pPr>
        <w:pStyle w:val="BodyText"/>
      </w:pPr>
      <w:r>
        <w:t xml:space="preserve">University of World Economy and Diplomacy (UWED)</w:t>
      </w:r>
    </w:p>
    <w:p>
      <w:pPr>
        <w:pStyle w:val="BodyText"/>
      </w:pPr>
      <w:r>
        <w:t xml:space="preserve">Tashkent, Uzbekistan 100052</w:t>
      </w:r>
    </w:p>
    <w:p>
      <w:pPr>
        <w:pStyle w:val="BodyText"/>
      </w:pPr>
      <w:r>
        <w:t xml:space="preserve">+998 91 234 5678 | alisher.karimov@email.uz</w:t>
      </w:r>
    </w:p>
    <w:p>
      <w:pPr>
        <w:pStyle w:val="BodyText"/>
      </w:pPr>
      <w:r>
        <w:t xml:space="preserve">October 26, 2023</w:t>
      </w:r>
    </w:p>
    <w:p>
      <w:pPr>
        <w:pStyle w:val="BodyText"/>
      </w:pPr>
      <w:r>
        <w:t xml:space="preserve">Human Resources Department</w:t>
      </w:r>
    </w:p>
    <w:p>
      <w:pPr>
        <w:pStyle w:val="BodyText"/>
      </w:pPr>
      <w:r>
        <w:t xml:space="preserve">Tashkent International Trading Company (TITC)</w:t>
      </w:r>
    </w:p>
    <w:p>
      <w:pPr>
        <w:pStyle w:val="BodyText"/>
      </w:pPr>
      <w:r>
        <w:t xml:space="preserve">17 Mustakillik Avenue, Tashkent 100028</w:t>
      </w:r>
    </w:p>
    <w:p>
      <w:pPr>
        <w:pStyle w:val="BodyText"/>
      </w:pPr>
      <w:r>
        <w:t xml:space="preserve">Uzbekistan</w:t>
      </w:r>
    </w:p>
    <w:p>
      <w:pPr>
        <w:pStyle w:val="BodyText"/>
      </w:pPr>
      <w:r>
        <w:t xml:space="preserve">Application for Sales Executive Internship Position</w:t>
      </w:r>
    </w:p>
    <w:p>
      <w:pPr>
        <w:pStyle w:val="BodyText"/>
      </w:pPr>
      <w:r>
        <w:t xml:space="preserve">Dear Hiring Manager,</w:t>
      </w:r>
    </w:p>
    <w:p>
      <w:pPr>
        <w:pStyle w:val="BodyText"/>
      </w:pPr>
      <w:r>
        <w:t xml:space="preserve">I am writing to express my enthusiastic interest in the Sales Executive Internship position at Tashkent International Trading Company, as advertised on the official website of the Ministry of Investment and Foreign Trade of Uzbekistan. As a final-year undergraduate student specializing in International Business at the University of World Economy and Diplomacy (UWED), I have meticulously prepared myself to contribute meaningfully to your esteemed organization while developing my professional capabilities within the vibrant commercial ecosystem of Uzbekistan Tashkent. This Internship Application Letter represents not merely a formality, but a sincere declaration of my commitment to becoming an asset in your sales division as we navigate the dynamic market landscape of Central Asia.</w:t>
      </w:r>
    </w:p>
    <w:p>
      <w:pPr>
        <w:pStyle w:val="BodyText"/>
      </w:pPr>
      <w:r>
        <w:t xml:space="preserve">My academic journey has been intentionally structured around commerce and customer relationship management, with courses including "Advanced Sales Strategy," "Cultural Intelligence in Emerging Markets," and "Digital Marketing for International Trade." In my most recent semester, I spearheaded a market research project analyzing consumer behavior patterns across Tashkent's retail sector – a study that directly aligns with your company's strategic expansion into new product categories. Our team interviewed 47 local business owners in Chilanzar and Yashnobon districts, discovering that 82% of small enterprises prioritize supplier reliability over price competitiveness when selecting partners. This insight has equipped me with practical methodology to identify high-potential clients during my internship tenure at TITC.</w:t>
      </w:r>
    </w:p>
    <w:p>
      <w:pPr>
        <w:pStyle w:val="BodyText"/>
      </w:pPr>
      <w:r>
        <w:t xml:space="preserve">What excites me most about this opportunity is the unique position of Uzbekistan Tashkent as a pivotal economic hub in Central Asia. Having grown up witnessing the transformation of our capital from a Soviet-era administrative center to a modern commercial destination, I understand that success here requires cultural fluency alongside sales acumen. The government's "Strategy for Action 2030" has accelerated market liberalization, creating unprecedented opportunities for innovative sales approaches – particularly in sectors like technology exports and agricultural value chains where TITC demonstrates leadership. My fluency in Uzbek, Russian, and conversational English positions me to effectively bridge communication gaps between your international partners and local clients across diverse demographics.</w:t>
      </w:r>
    </w:p>
    <w:p>
      <w:pPr>
        <w:pStyle w:val="BodyText"/>
      </w:pPr>
      <w:r>
        <w:t xml:space="preserve">During my semester abroad at the University of Business Administration (Tashkent), I volunteered as a sales support intern for "Baxtiyor Electronics," where I assisted in developing a client onboarding protocol that reduced new customer acquisition time by 35%. This experience taught me to balance empathy with commercial objectives – crucial when navigating Uzbekistan's relationship-based business culture. For instance, when introducing a new smartphone line to elderly clients in the Mirzo-Ulugbek district, I learned that demonstrating product benefits through face-to-face interactions (rather than digital presentations) significantly increased conversion rates. This cultural awareness will allow me to immediately contribute to your client engagement strategies in Tashkent.</w:t>
      </w:r>
    </w:p>
    <w:p>
      <w:pPr>
        <w:pStyle w:val="BodyText"/>
      </w:pPr>
      <w:r>
        <w:t xml:space="preserve">I am particularly impressed by TITC's recent partnership with the European Union's "UzEco" initiative, which exemplifies how sales strategy can drive sustainable growth. As a Sales Executive Intern, I aim to support your team in analyzing this program's market response data while developing localized marketing materials for our Uzbek-speaking clients. My proficiency with Salesforce CRM and Excel (certified through the National Information Technology Center) will enable me to quickly assimilate into your operational framework, allowing me to focus on high-value activities like identifying potential B2B partnerships in Tashkent's growing industrial zones.</w:t>
      </w:r>
    </w:p>
    <w:p>
      <w:pPr>
        <w:pStyle w:val="BodyText"/>
      </w:pPr>
      <w:r>
        <w:t xml:space="preserve">What truly distinguishes this internship opportunity is its alignment with Uzbekistan's national economic vision. The country's recent implementation of the "Digital Uzbekistan 2030" initiative has created an urgent demand for sales professionals who understand both traditional business practices and emerging e-commerce platforms like OZON.UZ. As someone who has completed certified training in digital sales tools through the Tashkent Chamber of Commerce, I am prepared to contribute from day one – whether by managing social media campaigns for your new product launches or assisting in data analysis for market entry strategies.</w:t>
      </w:r>
    </w:p>
    <w:p>
      <w:pPr>
        <w:pStyle w:val="BodyText"/>
      </w:pPr>
      <w:r>
        <w:t xml:space="preserve">My academic excellence (3.8/4.0 GPA) and proactive approach have been recognized through the "Top 10 Students of International Business" award at UWED. However, I believe my greatest qualification is my deep-rooted connection to Uzbekistan Tashkent's commercial heartbeat – from negotiating with vendors at the Chilonzor Bazaar during summer breaks to participating in youth business forums organized by the Ministry of Economic Development. I understand that success in our region requires patience when building trust, strategic patience when navigating bureaucratic processes, and creative problem-solving when addressing client concerns – all attributes I've cultivated through my experiences within Uzbekistan's evolving market.</w:t>
      </w:r>
    </w:p>
    <w:p>
      <w:pPr>
        <w:pStyle w:val="BodyText"/>
      </w:pPr>
      <w:r>
        <w:t xml:space="preserve">The opportunity to learn under TITC's renowned sales leadership team represents a critical milestone in my professional development. I am eager to apply the theoretical knowledge gained at UWED while absorbing practical wisdom from your experienced professionals. More importantly, I seek to contribute fresh perspectives on digital customer engagement strategies that can help position Tashkent as a model for sustainable sales practices across Central Asia.</w:t>
      </w:r>
    </w:p>
    <w:p>
      <w:pPr>
        <w:pStyle w:val="BodyText"/>
      </w:pPr>
      <w:r>
        <w:t xml:space="preserve">Thank you for considering this Internship Application Letter and my qualifications for the Sales Executive Internship. I have attached my resume detailing further academic projects and language certifications. I welcome the opportunity to discuss how my proactive approach, cultural insights, and dedication to sales excellence can benefit Tashkent International Trading Company's strategic objectives. Please feel free to contact me at your earliest convenience via phone or email.</w:t>
      </w:r>
    </w:p>
    <w:p>
      <w:pPr>
        <w:pStyle w:val="BodyText"/>
      </w:pPr>
      <w:r>
        <w:t xml:space="preserve">Sincerely,</w:t>
      </w:r>
      <w:r>
        <w:br/>
      </w:r>
      <w:r>
        <w:br/>
      </w:r>
      <w:r>
        <w:t xml:space="preserve">Alisher Karimov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2026-07-23T08:34:53Z</dcterms:created>
  <dcterms:modified xsi:type="dcterms:W3CDTF">2026-07-23T08:34:53Z</dcterms:modified>
</cp:coreProperties>
</file>

<file path=docProps/custom.xml><?xml version="1.0" encoding="utf-8"?>
<Properties xmlns="http://schemas.openxmlformats.org/officeDocument/2006/custom-properties" xmlns:vt="http://schemas.openxmlformats.org/officeDocument/2006/docPropsVTypes"/>
</file>