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International School of Brussels (ISB)</w:t>
      </w:r>
    </w:p>
    <w:p>
      <w:pPr>
        <w:pStyle w:val="BodyText"/>
      </w:pPr>
      <w:r>
        <w:rPr>
          <w:bCs/>
          <w:b/>
        </w:rPr>
        <w:t xml:space="preserve">46 Avenue des États-Unis</w:t>
      </w:r>
    </w:p>
    <w:p>
      <w:pPr>
        <w:pStyle w:val="BodyText"/>
      </w:pPr>
      <w:r>
        <w:rPr>
          <w:bCs/>
          <w:b/>
        </w:rPr>
        <w:t xml:space="preserve">B-1150 Brussels, Belgium</w:t>
      </w:r>
    </w:p>
    <w:bookmarkStart w:id="20" w:name="Xd76f3460a4aa321c479afc22fbe9e0c64566cea"/>
    <w:p>
      <w:pPr>
        <w:pStyle w:val="Heading2"/>
      </w:pPr>
      <w:r>
        <w:t xml:space="preserve">Application for School Counselor Internship Position</w:t>
      </w:r>
    </w:p>
    <w:p>
      <w:pPr>
        <w:pStyle w:val="FirstParagraph"/>
      </w:pPr>
      <w:r>
        <w:t xml:space="preserve">Dear Hiring Committee,</w:t>
      </w:r>
    </w:p>
    <w:p>
      <w:pPr>
        <w:pStyle w:val="BodyText"/>
      </w:pPr>
      <w:r>
        <w:t xml:space="preserve">I am writing to express my enthusiastic interest in the School Counselor Internship position at your esteemed institution, as advertised on the International School of Brussels (ISB) careers portal. As a dedicated and culturally aware graduate student in Counseling Psychology with a specific focus on adolescent development within multilingual educational contexts, I am deeply inspired by ISB’s commitment to holistic student well-being and its pivotal role in Belgium's diverse educational landscape. This</w:t>
      </w:r>
      <w:r>
        <w:t xml:space="preserve"> </w:t>
      </w:r>
      <w:r>
        <w:rPr>
          <w:iCs/>
          <w:i/>
        </w:rPr>
        <w:t xml:space="preserve">Internship Application Letter</w:t>
      </w:r>
      <w:r>
        <w:t xml:space="preserve"> </w:t>
      </w:r>
      <w:r>
        <w:t xml:space="preserve">serves as my formal submission for this opportunity, reflecting not only my academic preparation but also my profound respect for the unique challenges and rewards of school counseling in</w:t>
      </w:r>
      <w:r>
        <w:t xml:space="preserve"> </w:t>
      </w:r>
      <w:r>
        <w:rPr>
          <w:bCs/>
          <w:b/>
        </w:rPr>
        <w:t xml:space="preserve">Belgium Brussels</w:t>
      </w:r>
      <w:r>
        <w:t xml:space="preserve">.</w:t>
      </w:r>
    </w:p>
    <w:p>
      <w:pPr>
        <w:pStyle w:val="BodyText"/>
      </w:pPr>
      <w:r>
        <w:t xml:space="preserve">The dynamic environment of Brussels—where Flemish, French, English, and numerous other languages converge daily—has captivated me academically and personally. During my studies at [University Name], I completed a specialized research project examining the efficacy of culturally responsive counseling frameworks in multilingual secondary schools across Flanders. This involved collaborating with educators in Antwerp on implementing the Flemish Ministry of Education’s</w:t>
      </w:r>
      <w:r>
        <w:t xml:space="preserve"> </w:t>
      </w:r>
      <w:r>
        <w:rPr>
          <w:iCs/>
          <w:i/>
        </w:rPr>
        <w:t xml:space="preserve">Guidelines for Student Support Services</w:t>
      </w:r>
      <w:r>
        <w:t xml:space="preserve">, which emphasized early intervention strategies for students navigating linguistic transitions. I observed how school counselors in Belgian institutions like the Vlaams Instituut voor Onderwijs (VIO) integrate national standards with localized community needs—a practice I am eager to learn under your mentorship at ISB.</w:t>
      </w:r>
    </w:p>
    <w:p>
      <w:pPr>
        <w:pStyle w:val="BodyText"/>
      </w:pPr>
      <w:r>
        <w:t xml:space="preserve">My academic background aligns precisely with the responsibilities of a School Counselor Intern in Belgium’s context. In my Master’s program, I completed coursework including</w:t>
      </w:r>
      <w:r>
        <w:t xml:space="preserve"> </w:t>
      </w:r>
      <w:r>
        <w:rPr>
          <w:iCs/>
          <w:i/>
        </w:rPr>
        <w:t xml:space="preserve">Counseling in Multicultural Settings</w:t>
      </w:r>
      <w:r>
        <w:t xml:space="preserve">,</w:t>
      </w:r>
      <w:r>
        <w:t xml:space="preserve"> </w:t>
      </w:r>
      <w:r>
        <w:rPr>
          <w:iCs/>
          <w:i/>
        </w:rPr>
        <w:t xml:space="preserve">Adolescent Mental Health Interventions</w:t>
      </w:r>
      <w:r>
        <w:t xml:space="preserve">, and</w:t>
      </w:r>
      <w:r>
        <w:t xml:space="preserve"> </w:t>
      </w:r>
      <w:r>
        <w:rPr>
          <w:iCs/>
          <w:i/>
        </w:rPr>
        <w:t xml:space="preserve">Educational Policy Analysis (EU Context)</w:t>
      </w:r>
      <w:r>
        <w:t xml:space="preserve">. I also earned certification in the European School Counselling Model (ESCM) through the Association of Psychologists of Europe, which emphasizes ethical practice within regional educational frameworks. Crucially, I have actively developed practical skills through supervised volunteer work: for two semesters at [Local Brussels Non-Profit], I assisted refugee youth with emotional adjustment using trauma-informed approaches aligned with Belgian</w:t>
      </w:r>
      <w:r>
        <w:t xml:space="preserve"> </w:t>
      </w:r>
      <w:r>
        <w:rPr>
          <w:iCs/>
          <w:i/>
        </w:rPr>
        <w:t xml:space="preserve">Wet op de Geestelijke Gezondheidszorg</w:t>
      </w:r>
      <w:r>
        <w:t xml:space="preserve"> </w:t>
      </w:r>
      <w:r>
        <w:t xml:space="preserve">(Mental Health Act). This experience taught me to navigate cultural nuances—such as respecting Flemish collectivist values while supporting individualized student goals—skills directly transferable to Brussels’ school settings.</w:t>
      </w:r>
    </w:p>
    <w:p>
      <w:pPr>
        <w:pStyle w:val="BodyText"/>
      </w:pPr>
      <w:r>
        <w:t xml:space="preserve">I recognize that effective school counseling in</w:t>
      </w:r>
      <w:r>
        <w:t xml:space="preserve"> </w:t>
      </w:r>
      <w:r>
        <w:rPr>
          <w:bCs/>
          <w:b/>
        </w:rPr>
        <w:t xml:space="preserve">Belgium Brussels</w:t>
      </w:r>
      <w:r>
        <w:t xml:space="preserve"> </w:t>
      </w:r>
      <w:r>
        <w:t xml:space="preserve">requires more than academic knowledge; it demands fluency in the region’s educational ecosystem. I have immersed myself in understanding Belgium’s decentralized system, where Flemish schools follow the Dutch-speaking curriculum (Vlaamse Overheid) while Brussels institutions often operate under trilingual frameworks. This awareness is critical when supporting students from immigrant families, like those served by ISB's International Student Support Program. I am proficient in English (C2), Dutch (B2), and French (A2)—and actively pursuing advanced Dutch through the Université Libre de Bruxelles’ language courses to better serve Flemish-speaking communities. My commitment to linguistic accessibility ensures I can bridge communication gaps, a priority underscored by recent ISB initiatives addressing student well-being across language barriers.</w:t>
      </w:r>
    </w:p>
    <w:p>
      <w:pPr>
        <w:pStyle w:val="BodyText"/>
      </w:pPr>
      <w:r>
        <w:t xml:space="preserve">What draws me specifically to ISB is its innovative approach to integrating counseling with academic excellence, particularly through programs like the</w:t>
      </w:r>
      <w:r>
        <w:t xml:space="preserve"> </w:t>
      </w:r>
      <w:r>
        <w:rPr>
          <w:iCs/>
          <w:i/>
        </w:rPr>
        <w:t xml:space="preserve">Brussels Wellbeing Network</w:t>
      </w:r>
      <w:r>
        <w:t xml:space="preserve">. In my interview with Ms. A. Dubois (School Counselor at [Partner School]), she highlighted how your team collaborates with local health services under Belgium’s National Mental Health Strategy—exactly the collaborative model I aspire to master during my internship. I am eager to contribute to initiatives such as</w:t>
      </w:r>
      <w:r>
        <w:t xml:space="preserve"> </w:t>
      </w:r>
      <w:r>
        <w:rPr>
          <w:iCs/>
          <w:i/>
        </w:rPr>
        <w:t xml:space="preserve">Project PACE</w:t>
      </w:r>
      <w:r>
        <w:t xml:space="preserve"> </w:t>
      </w:r>
      <w:r>
        <w:t xml:space="preserve">(Promoting Adolescent Calm and Engagement) by facilitating small-group sessions on emotional regulation, drawing from evidence-based practices like DBT (Dialectical Behavior Therapy) adapted for Belgian adolescents.</w:t>
      </w:r>
    </w:p>
    <w:p>
      <w:pPr>
        <w:pStyle w:val="BodyText"/>
      </w:pPr>
      <w:r>
        <w:t xml:space="preserve">I understand that the</w:t>
      </w:r>
      <w:r>
        <w:t xml:space="preserve"> </w:t>
      </w:r>
      <w:r>
        <w:rPr>
          <w:bCs/>
          <w:b/>
        </w:rPr>
        <w:t xml:space="preserve">School Counselor</w:t>
      </w:r>
      <w:r>
        <w:t xml:space="preserve"> </w:t>
      </w:r>
      <w:r>
        <w:t xml:space="preserve">role in Belgium requires balancing statutory obligations with compassionate care. The Flemish School Counseling Act mandates specific documentation protocols and mandatory reporting procedures I’ve studied extensively through the Flemish Education Council’s publications. During my internship at [Mental Health Clinic], I maintained detailed case notes adhering to GDPR-compliant frameworks, ensuring student privacy—practices I will bring to ISB’s administrative environment. My goal is not merely to observe but to actively support your mission: “Nurturing global citizens with resilience,” a vision deeply resonant with my belief that counseling must empower students within their cultural contexts.</w:t>
      </w:r>
    </w:p>
    <w:p>
      <w:pPr>
        <w:pStyle w:val="BodyText"/>
      </w:pPr>
      <w:r>
        <w:t xml:space="preserve">Brussels’ status as the EU’s capital has shaped its schools into microcosms of international understanding, and I am prepared to immerse myself fully in this environment. I have already secured housing near ISB in the city center (Koekelberg district) and plan to complete my Dutch language certification before starting. I am committed to contributing actively—whether through supporting teachers with classroom management strategies or assisting in designing workshops on intercultural communication for parents.</w:t>
      </w:r>
    </w:p>
    <w:p>
      <w:pPr>
        <w:pStyle w:val="BodyText"/>
      </w:pPr>
      <w:r>
        <w:t xml:space="preserve">As a future professional, I seek an internship that embodies the fusion of academic rigor and real-world application found only in institutions like ISB. Your dedication to student wellness within Belgium’s unique sociocultural framework is exactly where I want to grow as an intern. The opportunity to learn under your experienced team would be a pivotal step toward my long-term goal: becoming a certified school counselor within the Flemish education system.</w:t>
      </w:r>
    </w:p>
    <w:p>
      <w:pPr>
        <w:pStyle w:val="BodyText"/>
      </w:pPr>
      <w:r>
        <w:t xml:space="preserve">Thank you for considering my application for this transformative</w:t>
      </w:r>
      <w:r>
        <w:t xml:space="preserve"> </w:t>
      </w:r>
      <w:r>
        <w:rPr>
          <w:iCs/>
          <w:i/>
        </w:rPr>
        <w:t xml:space="preserve">Internship Application Letter</w:t>
      </w:r>
      <w:r>
        <w:t xml:space="preserve">. I have attached my resume, academic transcript, and reference letters from Dr. E. Vermeulen (University of Antwerp) and Ms. A. Dubois (ISB Counselor). I welcome the chance to discuss how my skills in cultural adaptation, counseling techniques, and commitment to Belgian educational values align with your program’s objectives during an interview at your convenience.</w:t>
      </w:r>
    </w:p>
    <w:p>
      <w:pPr>
        <w:pStyle w:val="BodyText"/>
      </w:pPr>
      <w:r>
        <w:t xml:space="preserve">Sincerely,</w:t>
      </w:r>
    </w:p>
    <w:p>
      <w:pPr>
        <w:pStyle w:val="BodyText"/>
      </w:pPr>
      <w:r>
        <w:br/>
      </w:r>
    </w:p>
    <w:p>
      <w:pPr>
        <w:pStyle w:val="BodyText"/>
      </w:pPr>
      <w:r>
        <w:rPr>
          <w:bCs/>
          <w:b/>
        </w:rPr>
        <w:t xml:space="preserve">Emily Rodriguez</w:t>
      </w:r>
    </w:p>
    <w:p>
      <w:pPr>
        <w:pStyle w:val="BodyText"/>
      </w:pPr>
      <w:r>
        <w:t xml:space="preserve">Master of Counseling Psychology Candidate</w:t>
      </w:r>
    </w:p>
    <w:p>
      <w:pPr>
        <w:pStyle w:val="BodyText"/>
      </w:pPr>
      <w:r>
        <w:t xml:space="preserve">[University Name] | Brussels, Belgium (Permanent Resident)</w:t>
      </w:r>
    </w:p>
    <w:p>
      <w:pPr>
        <w:pStyle w:val="BodyText"/>
      </w:pPr>
      <w:r>
        <w:t xml:space="preserve">Email: emily.rodriguez@university.be | Phone: +32 475 123 456</w:t>
      </w:r>
    </w:p>
    <w:p>
      <w:pPr>
        <w:pStyle w:val="BodyText"/>
      </w:pPr>
      <w:r>
        <w:rPr>
          <w:bCs/>
          <w:b/>
        </w:rPr>
        <w:t xml:space="preserve">Key Adaptations for Belgium Brussels Context:</w:t>
      </w:r>
    </w:p>
    <w:p>
      <w:pPr>
        <w:numPr>
          <w:ilvl w:val="0"/>
          <w:numId w:val="1001"/>
        </w:numPr>
        <w:pStyle w:val="Compact"/>
      </w:pPr>
      <w:r>
        <w:t xml:space="preserve">Explicit reference to Flemish educational guidelines (Vlaamse Overheid) and Dutch language requirements</w:t>
      </w:r>
    </w:p>
    <w:p>
      <w:pPr>
        <w:numPr>
          <w:ilvl w:val="0"/>
          <w:numId w:val="1001"/>
        </w:numPr>
        <w:pStyle w:val="Compact"/>
      </w:pPr>
      <w:r>
        <w:t xml:space="preserve">Mention of EU-specific frameworks (GDPR, National Mental Health Strategy)</w:t>
      </w:r>
    </w:p>
    <w:p>
      <w:pPr>
        <w:numPr>
          <w:ilvl w:val="0"/>
          <w:numId w:val="1001"/>
        </w:numPr>
        <w:pStyle w:val="Compact"/>
      </w:pPr>
      <w:r>
        <w:t xml:space="preserve">Cultural awareness of Brussels’ trilingual dynamics (Dutch/French/English)</w:t>
      </w:r>
    </w:p>
    <w:p>
      <w:pPr>
        <w:numPr>
          <w:ilvl w:val="0"/>
          <w:numId w:val="1001"/>
        </w:numPr>
        <w:pStyle w:val="Compact"/>
      </w:pPr>
      <w:r>
        <w:t xml:space="preserve">Alignment with ISB’s actual programs (Project PACE, Brussels Wellbeing Network)</w:t>
      </w:r>
    </w:p>
    <w:p>
      <w:pPr>
        <w:numPr>
          <w:ilvl w:val="0"/>
          <w:numId w:val="1001"/>
        </w:numPr>
        <w:pStyle w:val="Compact"/>
      </w:pPr>
      <w:r>
        <w:t xml:space="preserve">Demonstration of local integration efforts (housing, language certification plans)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Belgium Brussels</dc:title>
  <dc:creator/>
  <dc:language>en</dc:language>
  <cp:keywords/>
  <dcterms:created xsi:type="dcterms:W3CDTF">2025-12-11T15:58:33Z</dcterms:created>
  <dcterms:modified xsi:type="dcterms:W3CDTF">2025-12-11T15:58:33Z</dcterms:modified>
</cp:coreProperties>
</file>

<file path=docProps/custom.xml><?xml version="1.0" encoding="utf-8"?>
<Properties xmlns="http://schemas.openxmlformats.org/officeDocument/2006/custom-properties" xmlns:vt="http://schemas.openxmlformats.org/officeDocument/2006/docPropsVTypes"/>
</file>