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School Counselor Internship Position</w:t>
      </w:r>
    </w:p>
    <w:bookmarkEnd w:id="20"/>
    <w:p>
      <w:pPr>
        <w:pStyle w:val="BodyText"/>
      </w:pPr>
      <w:r>
        <w:rPr>
          <w:bCs/>
          <w:b/>
        </w:rPr>
        <w:t xml:space="preserve">John Mwangi</w:t>
      </w:r>
    </w:p>
    <w:p>
      <w:pPr>
        <w:pStyle w:val="BodyText"/>
      </w:pPr>
      <w:r>
        <w:t xml:space="preserve">P.O. Box 12345</w:t>
      </w:r>
    </w:p>
    <w:p>
      <w:pPr>
        <w:pStyle w:val="BodyText"/>
      </w:pPr>
      <w:r>
        <w:t xml:space="preserve">Nairobi, Kenya</w:t>
      </w:r>
    </w:p>
    <w:p>
      <w:pPr>
        <w:pStyle w:val="BodyText"/>
      </w:pPr>
      <w:r>
        <w:t xml:space="preserve">+254 700 123456 | john.mwangi@email.com</w:t>
      </w:r>
    </w:p>
    <w:p>
      <w:pPr>
        <w:pStyle w:val="BodyText"/>
      </w:pPr>
      <w:r>
        <w:t xml:space="preserve">October 26, 2023</w:t>
      </w:r>
    </w:p>
    <w:p>
      <w:pPr>
        <w:pStyle w:val="BodyText"/>
      </w:pPr>
      <w:r>
        <w:t xml:space="preserve">Ms. Amina Hassan</w:t>
      </w:r>
    </w:p>
    <w:p>
      <w:pPr>
        <w:pStyle w:val="BodyText"/>
      </w:pPr>
      <w:r>
        <w:t xml:space="preserve">Head of Student Affairs</w:t>
      </w:r>
    </w:p>
    <w:p>
      <w:pPr>
        <w:pStyle w:val="BodyText"/>
      </w:pPr>
      <w:r>
        <w:t xml:space="preserve">Nairobi Public High School</w:t>
      </w:r>
    </w:p>
    <w:p>
      <w:pPr>
        <w:pStyle w:val="BodyText"/>
      </w:pPr>
      <w:r>
        <w:t xml:space="preserve">Kileleshwa Road, Nairobi, Kenya</w:t>
      </w:r>
    </w:p>
    <w:bookmarkStart w:id="21" w:name="Xee44e8b7079d2023ec53c3a2c9d942bfa033ee9"/>
    <w:p>
      <w:pPr>
        <w:pStyle w:val="Heading2"/>
      </w:pPr>
      <w:r>
        <w:t xml:space="preserve">Subject: Internship Application for School Counselor Position</w:t>
      </w:r>
    </w:p>
    <w:bookmarkEnd w:id="21"/>
    <w:p>
      <w:pPr>
        <w:pStyle w:val="FirstParagraph"/>
      </w:pPr>
      <w:r>
        <w:t xml:space="preserve">Dear Ms. Hassan,</w:t>
      </w:r>
    </w:p>
    <w:p>
      <w:pPr>
        <w:pStyle w:val="BodyText"/>
      </w:pPr>
      <w:r>
        <w:t xml:space="preserve">It is with profound enthusiasm that I submit my Internship Application Letter for the School Counselor position at Nairobi Public High School in Kenya Nairobi, as advertised on the Ministry of Education's career portal. Having dedicated five years to studying Educational Psychology and Counseling at Kenyatta University with a focus on adolescent development in African contexts, I am eager to contribute my academic foundation and compassionate approach to your esteemed institution’s mission of nurturing holistic student growth within the vibrant yet complex educational landscape of Kenya Nairobi.</w:t>
      </w:r>
    </w:p>
    <w:p>
      <w:pPr>
        <w:pStyle w:val="BodyText"/>
      </w:pPr>
      <w:r>
        <w:t xml:space="preserve">My academic journey has been meticulously aligned with the realities facing schools across Kenya. Through my undergraduate thesis, "Mental Health Barriers in Urban Kenyan Secondary Schools," I conducted fieldwork at five Nairobi institutions, documenting how high student-to-counselor ratios (often exceeding 1:500) compromise critical support systems. This research revealed that over 78% of students faced unaddressed anxiety and depression—issues exacerbated by socioeconomic pressures unique to Nairobi’s urban environment. These findings solidified my commitment to becoming a School Counselor who actively bridges the gap between academic institutions and emotional well-being, particularly within Kenya Nairobi’s diverse communities.</w:t>
      </w:r>
    </w:p>
    <w:p>
      <w:pPr>
        <w:pStyle w:val="BodyText"/>
      </w:pPr>
      <w:r>
        <w:t xml:space="preserve">During my practicum at the Karen Community Center in Nairobi, I co-facilitated trauma-informed workshops for 30+ at-risk adolescents from informal settlements. This experience taught me to adapt counseling techniques to cultural contexts—such as integrating local proverb-based conflict resolution methods while maintaining evidence-based practices. For instance, when working with students affected by gang violence near Kibera, I incorporated "Mama Wanyonyi" (a Kenyan storytelling tradition) to help them articulate trauma safely. This approach resulted in a 40% increase in student engagement during sessions, demonstrating how culturally responsive methods can transform counseling efficacy.</w:t>
      </w:r>
    </w:p>
    <w:p>
      <w:pPr>
        <w:pStyle w:val="BodyText"/>
      </w:pPr>
      <w:r>
        <w:t xml:space="preserve">What draws me specifically to Nairobi Public High School is your school’s pioneering work with the "Nairobi Youth Resilience Project," which aligns perfectly with my professional ethos. Your focus on early intervention for academic disengagement—particularly for students from low-income backgrounds in areas like Mathare and Eastleigh—resonates deeply. In Kenya Nairobi, where 65% of adolescents lack access to formal counseling services (per UNESCO 2022), your school’s model proves that systemic change begins at the classroom level. I am eager to support your team by developing peer-counseling networks and trauma-sensitive lesson plans that reflect our shared commitment to sustainable educational equity.</w:t>
      </w:r>
    </w:p>
    <w:p>
      <w:pPr>
        <w:pStyle w:val="BodyText"/>
      </w:pPr>
      <w:r>
        <w:t xml:space="preserve">My technical competencies include advanced training in CBAT (Cognitive Behavioral Approaches for Trauma), administered through the Kenya Counseling Association. I am proficient in using the Student Information Management System (SIMS) and have created digital resource libraries in Swahili and English for students with learning differences—a critical asset given Nairobi’s linguistic diversity. Additionally, my volunteer work with "Youth Empowerment Network" has honed my ability to collaborate across cultural lines: I led a team that trained 150 teachers at 8 Nairobi schools in recognizing depression symptoms, using culturally validated tools like the Kenya Depression Scale.</w:t>
      </w:r>
    </w:p>
    <w:p>
      <w:pPr>
        <w:pStyle w:val="BodyText"/>
      </w:pPr>
      <w:r>
        <w:t xml:space="preserve">I recognize that the School Counselor role in Kenya Nairobi demands resilience amid resource constraints. Having witnessed my own high school counselor managing a caseload of 800 students, I understand that effective counseling here requires creativity—such as leveraging community health workers for follow-up support or conducting mobile counseling sessions in public spaces after school hours. My internship proposal includes developing a low-cost "Wellness Buddy" program where trained seniors provide peer support under supervision, addressing Nairobi’s unique challenge of counselor shortages while fostering student leadership.</w:t>
      </w:r>
    </w:p>
    <w:p>
      <w:pPr>
        <w:pStyle w:val="BodyText"/>
      </w:pPr>
      <w:r>
        <w:t xml:space="preserve">My connection to Nairobi extends beyond academia; it is rooted in identity. As a product of the Kibera public school system myself, I witnessed firsthand how inadequate counseling perpetuates cycles of poverty. This personal understanding fuels my dedication to ensuring every student at Nairobi Public High School—whether from affluent suburbs or informal settlements—receives the emotional support needed to thrive. Kenya Nairobi’s dynamic spirit, where students navigate both traditional values and modern global pressures, requires counselors who honor this duality while providing evidence-based care.</w:t>
      </w:r>
    </w:p>
    <w:p>
      <w:pPr>
        <w:pStyle w:val="BodyText"/>
      </w:pPr>
      <w:r>
        <w:t xml:space="preserve">I am particularly inspired by your school’s collaboration with the Nairobi County Government on the "Mental Health First Aid for Teachers" initiative. I would be honored to contribute to this work by training staff in culturally appropriate crisis response techniques, such as using *kofia* (traditional head wraps) as grounding tools during anxiety episodes—a practice rooted in our heritage yet validated by neuroscience.</w:t>
      </w:r>
    </w:p>
    <w:p>
      <w:pPr>
        <w:pStyle w:val="BodyText"/>
      </w:pPr>
      <w:r>
        <w:t xml:space="preserve">As I prepare to graduate with honors this December, I view this internship not merely as a requirement but as the vital first step toward becoming a School Counselor who transforms Nairobi’s educational ecosystem. My goal is to eventually establish a community-based counseling hub near your school, addressing the systemic gaps my research identified. In Kenya Nairobi, where 1 in 3 youth faces mental health challenges (World Health Organization), this work is not just professional—it’s urgent.</w:t>
      </w:r>
    </w:p>
    <w:p>
      <w:pPr>
        <w:pStyle w:val="BodyText"/>
      </w:pPr>
      <w:r>
        <w:t xml:space="preserve">Thank you for considering my Internship Application Letter for the School Counselor position. I have attached my CV, academic transcripts, and a letter of recommendation from Dr. Wanjiru Mwangi (Dean, Faculty of Education at Kenyatta University). I welcome the opportunity to discuss how my passion for culturally grounded counseling aligns with your institution’s vision during an interview at your earliest convenience. Nairobi Public High School represents precisely the environment where I can merge my academic rigor with grassroots impact—where every student deserves to be heard, supported, and empowered.</w:t>
      </w:r>
    </w:p>
    <w:p>
      <w:pPr>
        <w:pStyle w:val="BodyText"/>
      </w:pPr>
      <w:r>
        <w:t xml:space="preserve">Sincerely,</w:t>
      </w:r>
    </w:p>
    <w:p>
      <w:pPr>
        <w:pStyle w:val="BodyText"/>
      </w:pPr>
      <w:r>
        <w:t xml:space="preserve">John Mwangi</w:t>
      </w:r>
    </w:p>
    <w:p>
      <w:pPr>
        <w:pStyle w:val="BodyText"/>
      </w:pPr>
      <w:r>
        <w:t xml:space="preserve">Final Year Student, Bachelor of Education (Psychology)</w:t>
      </w:r>
    </w:p>
    <w:p>
      <w:pPr>
        <w:pStyle w:val="BodyText"/>
      </w:pPr>
      <w:r>
        <w:t xml:space="preserve">Kenyatta University | Nairobi, Kenya</w:t>
      </w:r>
    </w:p>
    <w:p>
      <w:pPr>
        <w:pStyle w:val="BodyText"/>
      </w:pPr>
      <w:r>
        <w:t xml:space="preserve">This Internship Application Letter reflects a commitment to advancing student well-being within the specific context of School Counselor roles in Kenya Nairobi, where cultural sensitivity and systemic awareness are paramount.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dc:title>
  <dc:creator/>
  <dc:language>en</dc:language>
  <cp:keywords/>
  <dcterms:created xsi:type="dcterms:W3CDTF">2026-07-23T16:01:19Z</dcterms:created>
  <dcterms:modified xsi:type="dcterms:W3CDTF">2026-07-23T16:01:19Z</dcterms:modified>
</cp:coreProperties>
</file>

<file path=docProps/custom.xml><?xml version="1.0" encoding="utf-8"?>
<Properties xmlns="http://schemas.openxmlformats.org/officeDocument/2006/custom-properties" xmlns:vt="http://schemas.openxmlformats.org/officeDocument/2006/docPropsVTypes"/>
</file>