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(Abuja,</w:t>
      </w:r>
      <w:r>
        <w:t xml:space="preserve"> </w:t>
      </w:r>
      <w:r>
        <w:t xml:space="preserve">Nigeria)</w:t>
      </w:r>
    </w:p>
    <w:bookmarkStart w:id="22"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 (Including Nigeria Country Code +234)]</w:t>
      </w:r>
      <w:r>
        <w:br/>
      </w:r>
      <w:r>
        <w:t xml:space="preserve">[Date]</w:t>
      </w:r>
    </w:p>
    <w:p>
      <w:pPr>
        <w:pStyle w:val="BodyText"/>
      </w:pPr>
      <w:r>
        <w:t xml:space="preserve">The Hiring Committee</w:t>
      </w:r>
      <w:r>
        <w:br/>
      </w:r>
      <w:r>
        <w:t xml:space="preserve">Abuja Education Directorate / Relevant School Administration</w:t>
      </w:r>
      <w:r>
        <w:br/>
      </w:r>
      <w:r>
        <w:t xml:space="preserve">Federal Capital Territory (Abuja), Nigeria</w:t>
      </w:r>
    </w:p>
    <w:bookmarkStart w:id="21"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with profound enthusiasm to express my sincere interest in the School Counselor Internship position within your esteemed educational institutions in Abuja, Nigeria. As a dedicated psychology graduate from the University of Abuja with specialized coursework in adolescent development and culturally responsive counseling, I have cultivated a deep commitment to nurturing the holistic growth of students within Nigeria's unique educational landscape. The opportunity to contribute my academic training and empathetic approach to student well-being at schools across Abuja represents not merely an internship, but a pivotal step toward fulfilling my professional purpose in addressing the critical mental health needs of our youth.</w:t>
      </w:r>
    </w:p>
    <w:p>
      <w:pPr>
        <w:pStyle w:val="BodyText"/>
      </w:pPr>
      <w:r>
        <w:t xml:space="preserve">My academic journey has been deliberately aligned with the realities facing Nigerian students. At the University of Abuja, I completed a rigorous curriculum including</w:t>
      </w:r>
      <w:r>
        <w:t xml:space="preserve"> </w:t>
      </w:r>
      <w:r>
        <w:rPr>
          <w:iCs/>
          <w:i/>
        </w:rPr>
        <w:t xml:space="preserve">Child and Adolescent Psychology</w:t>
      </w:r>
      <w:r>
        <w:t xml:space="preserve">,</w:t>
      </w:r>
      <w:r>
        <w:t xml:space="preserve"> </w:t>
      </w:r>
      <w:r>
        <w:rPr>
          <w:iCs/>
          <w:i/>
        </w:rPr>
        <w:t xml:space="preserve">Counseling Techniques for Diverse Populations</w:t>
      </w:r>
      <w:r>
        <w:t xml:space="preserve">, and</w:t>
      </w:r>
      <w:r>
        <w:t xml:space="preserve"> </w:t>
      </w:r>
      <w:r>
        <w:rPr>
          <w:iCs/>
          <w:i/>
        </w:rPr>
        <w:t xml:space="preserve">Nigerian Education Policy and Practice</w:t>
      </w:r>
      <w:r>
        <w:t xml:space="preserve">. Crucially, my final-year project examined counseling strategies for students navigating JAMB exam pressures within Abuja's public secondary schools—a topic of urgent relevance to the academic communities I aim to serve. This research involved shadowing a school counselor at Federal Government Girls’ College, Gwagwalada (Abuja), where I observed firsthand the profound impact of accessible mental health support on student retention and academic performance in our capital city’s context.</w:t>
      </w:r>
    </w:p>
    <w:p>
      <w:pPr>
        <w:pStyle w:val="BodyText"/>
      </w:pPr>
      <w:r>
        <w:t xml:space="preserve">Abuja’s dynamic educational environment presents both challenges and extraordinary opportunities for impactful counseling work. With its concentration of federal institutions, international schools, and diverse socio-economic communities—from affluent neighborhoods like Maitama to underserved areas such as Wuse II—the capital city demands counselors who understand cultural nuances and systemic barriers. I am particularly drawn to your institution’s reputation for prioritizing student wellness through programs like the</w:t>
      </w:r>
      <w:r>
        <w:t xml:space="preserve"> </w:t>
      </w:r>
      <w:r>
        <w:rPr>
          <w:iCs/>
          <w:i/>
        </w:rPr>
        <w:t xml:space="preserve">Abuja Youth Mental Health Initiative</w:t>
      </w:r>
      <w:r>
        <w:t xml:space="preserve">. I am eager to apply my training in trauma-informed counseling, conflict resolution, and resilience building to support students grappling with issues common in our setting: academic stress related to national examinations, transition challenges from rural schools to urban centers, gender-based barriers in education (especially for girls), and the socio-emotional impacts of rapid urbanization. My ability to communicate effectively in English and Hausa has prepared me to connect authentically with students across Abuja’s linguistic spectrum.</w:t>
      </w:r>
    </w:p>
    <w:p>
      <w:pPr>
        <w:pStyle w:val="BodyText"/>
      </w:pPr>
      <w:r>
        <w:t xml:space="preserve">My practical experience aligns precisely with the demands of a School Counselor internship in Nigeria. During my community service at St. Patrick’s Catholic Primary School, Abuja, I facilitated weekly peer-support groups addressing bullying and self-esteem—reducing reported incidents by 35% within three months. I also collaborated with teachers to develop culturally sensitive resources on managing exam anxiety for the Nigerian context, incorporating local proverbs and relatable scenarios. Furthermore, as a volunteer at the Abuja Youth Development Centre (AYDC), I assisted in counseling sessions for at-risk adolescents affected by family migration patterns common in Nigeria’s capital city. These experiences taught me that effective school counseling transcends psychological techniques—it requires understanding the interplay of family expectations, community pressures, and national educational priorities like the Universal Basic Education (UBE) Programme.</w:t>
      </w:r>
    </w:p>
    <w:p>
      <w:pPr>
        <w:pStyle w:val="BodyText"/>
      </w:pPr>
      <w:r>
        <w:t xml:space="preserve">What sets my approach apart is my commitment to indigenous Nigerian perspectives on wellness. I have studied traditional African approaches to conflict resolution and communal support systems, recognizing that effective counseling in Abuja must honor local wisdom while integrating evidence-based practices. For instance, I learned from elders in Garki about the use of storytelling for emotional processing—a method I successfully adapted during my internship at a public primary school to help students articulate feelings about family changes. This culturally grounded practice resonated deeply with parents who appreciated its alignment with their values, demonstrating that mental health support can thrive within Nigeria’s cultural fabric.</w:t>
      </w:r>
    </w:p>
    <w:p>
      <w:pPr>
        <w:pStyle w:val="BodyText"/>
      </w:pPr>
      <w:r>
        <w:t xml:space="preserve">I understand that an intern in Abuja must navigate specific professional standards. I am fully aware of the requirements set by the Nigerian Association of School Counselors (NASC) and have familiarized myself with the National Policy on Education (2013), particularly Chapter 5 on guidance services. My internship would be conducted under the supervision of a certified school counselor, adhering strictly to Nigeria’s child protection frameworks. I am prepared to complete all necessary orientation for working in Abuja schools, including mandatory Child Protection Training and background checks.</w:t>
      </w:r>
    </w:p>
    <w:p>
      <w:pPr>
        <w:pStyle w:val="BodyText"/>
      </w:pPr>
      <w:r>
        <w:t xml:space="preserve">My aspiration is not merely to fulfill an internship requirement but to become a lifelong contributor to Nigeria’s educational advancement. In Abuja—where the future of our nation’s children is being shaped daily—I envision collaborating with teachers, parents, and community leaders to build a model of school counseling that is accessible, sustainable, and deeply rooted in Nigerian values. The opportunity to learn from experienced counselors at your institution would be invaluable as I develop the skills needed to eventually serve students across Nigeria’s educational systems. I am eager to bring my energy for student advocacy, my respect for Abuja’s cultural mosaic, and my dedication to creating safe spaces where every child can thrive academically and emotionally.</w:t>
      </w:r>
    </w:p>
    <w:p>
      <w:pPr>
        <w:pStyle w:val="BodyText"/>
      </w:pPr>
      <w:r>
        <w:t xml:space="preserve">Thank you for considering this application. My resume provides further detail on my qualifications, experiences, and academic achievements. I am available at your earliest convenience for an interview via Zoom or in person at your Abuja office. I have attached all required documents including transcripts and a letter of recommendation from my university supervisor who has directly observed my counseling practice in Nigeria’s context.</w:t>
      </w:r>
    </w:p>
    <w:p>
      <w:pPr>
        <w:pStyle w:val="BodyText"/>
      </w:pPr>
      <w:r>
        <w:t xml:space="preserve">Sincerely,</w:t>
      </w:r>
    </w:p>
    <w:p>
      <w:pPr>
        <w:pStyle w:val="BodyText"/>
      </w:pPr>
      <w:r>
        <w:t xml:space="preserve">[Your Full Name]</w:t>
      </w:r>
    </w:p>
    <w:bookmarkStart w:id="20" w:name="key-alignment-with-requirements"/>
    <w:p>
      <w:pPr>
        <w:pStyle w:val="Heading3"/>
      </w:pPr>
      <w:r>
        <w:t xml:space="preserve">Key Alignment with Requirements</w:t>
      </w:r>
    </w:p>
    <w:p>
      <w:pPr>
        <w:numPr>
          <w:ilvl w:val="0"/>
          <w:numId w:val="1001"/>
        </w:numPr>
        <w:pStyle w:val="Compact"/>
      </w:pPr>
      <w:r>
        <w:rPr>
          <w:bCs/>
          <w:b/>
        </w:rPr>
        <w:t xml:space="preserve">Specificity to Abuja:</w:t>
      </w:r>
      <w:r>
        <w:t xml:space="preserve"> </w:t>
      </w:r>
      <w:r>
        <w:t xml:space="preserve">References to local schools (Federal Government Girls’ College, Garki, Wuse II), initiatives (Abuja Youth Mental Health Initiative), and cultural context (Hausa language use, JAMB pressures)</w:t>
      </w:r>
    </w:p>
    <w:p>
      <w:pPr>
        <w:numPr>
          <w:ilvl w:val="0"/>
          <w:numId w:val="1001"/>
        </w:numPr>
        <w:pStyle w:val="Compact"/>
      </w:pPr>
      <w:r>
        <w:rPr>
          <w:bCs/>
          <w:b/>
        </w:rPr>
        <w:t xml:space="preserve">Nigerian Educational Context:</w:t>
      </w:r>
      <w:r>
        <w:t xml:space="preserve"> </w:t>
      </w:r>
      <w:r>
        <w:t xml:space="preserve">Integration of National Policy on Education 2013, UBE Programme relevance, and Nigerian Association of School Counselors standards</w:t>
      </w:r>
    </w:p>
    <w:p>
      <w:pPr>
        <w:numPr>
          <w:ilvl w:val="0"/>
          <w:numId w:val="1001"/>
        </w:numPr>
        <w:pStyle w:val="Compact"/>
      </w:pPr>
      <w:r>
        <w:rPr>
          <w:bCs/>
          <w:b/>
        </w:rPr>
        <w:t xml:space="preserve">School Counselor Focus:</w:t>
      </w:r>
      <w:r>
        <w:t xml:space="preserve"> </w:t>
      </w:r>
      <w:r>
        <w:t xml:space="preserve">Emphasis on counseling techniques (trauma-informed care), student issues (exam stress, gender barriers), and professional development pathways</w:t>
      </w:r>
    </w:p>
    <w:p>
      <w:pPr>
        <w:numPr>
          <w:ilvl w:val="0"/>
          <w:numId w:val="1001"/>
        </w:numPr>
        <w:pStyle w:val="Compact"/>
      </w:pPr>
      <w:r>
        <w:rPr>
          <w:bCs/>
          <w:b/>
        </w:rPr>
        <w:t xml:space="preserve">Internship Commitment:</w:t>
      </w:r>
      <w:r>
        <w:t xml:space="preserve"> </w:t>
      </w:r>
      <w:r>
        <w:t xml:space="preserve">Clear focus on learning under supervision, alignment with NASC standards, and completion of required training</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(Abuja, Nigeria)</dc:title>
  <dc:creator/>
  <dc:language>en</dc:language>
  <cp:keywords/>
  <dcterms:created xsi:type="dcterms:W3CDTF">2025-12-10T02:23:22Z</dcterms:created>
  <dcterms:modified xsi:type="dcterms:W3CDTF">2025-12-10T02:23:22Z</dcterms:modified>
</cp:coreProperties>
</file>

<file path=docProps/custom.xml><?xml version="1.0" encoding="utf-8"?>
<Properties xmlns="http://schemas.openxmlformats.org/officeDocument/2006/custom-properties" xmlns:vt="http://schemas.openxmlformats.org/officeDocument/2006/docPropsVTypes"/>
</file>