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Date: October 26, 2023</w:t>
      </w:r>
    </w:p>
    <w:p>
      <w:pPr>
        <w:pStyle w:val="BodyText"/>
      </w:pPr>
      <w:r>
        <w:t xml:space="preserve">Ms. Ayesha Rahman</w:t>
      </w:r>
    </w:p>
    <w:p>
      <w:pPr>
        <w:pStyle w:val="BodyText"/>
      </w:pPr>
      <w:r>
        <w:t xml:space="preserve">Counseling Department Head</w:t>
      </w:r>
    </w:p>
    <w:p>
      <w:pPr>
        <w:pStyle w:val="BodyText"/>
      </w:pPr>
      <w:r>
        <w:t xml:space="preserve">Greenwood International School</w:t>
      </w:r>
    </w:p>
    <w:p>
      <w:pPr>
        <w:pStyle w:val="BodyText"/>
      </w:pPr>
      <w:r>
        <w:t xml:space="preserve">145 Gulshan-e-Iqbal, Karachi, Pakistan</w:t>
      </w:r>
    </w:p>
    <w:bookmarkStart w:id="21" w:name="Xd14a3f2289c8f7dad9d77ab28516e2c3ed98793"/>
    <w:p>
      <w:pPr>
        <w:pStyle w:val="Heading2"/>
      </w:pPr>
      <w:r>
        <w:t xml:space="preserve">Subject: Application for School Counselor Internship Position</w:t>
      </w:r>
    </w:p>
    <w:p>
      <w:pPr>
        <w:pStyle w:val="FirstParagraph"/>
      </w:pPr>
      <w:r>
        <w:t xml:space="preserve">Dear Ms. Rahman,</w:t>
      </w:r>
    </w:p>
    <w:p>
      <w:pPr>
        <w:pStyle w:val="BodyText"/>
      </w:pPr>
      <w:r>
        <w:t xml:space="preserve">It is with profound enthusiasm that I submit my application for the School Counselor Internship position at Greenwood International School, as advertised on the Sindh Education Department's career portal. Having dedicated my academic pursuits to understanding adolescent development within South Asian contexts, I am deeply committed to contributing to student well-being in Karachi's diverse educational landscape. This Internship Application Letter serves not merely as a formality, but as a testament to my alignment with your institution's mission and the urgent need for culturally attuned counseling services across Pakistan Karachi.</w:t>
      </w:r>
    </w:p>
    <w:p>
      <w:pPr>
        <w:pStyle w:val="BodyText"/>
      </w:pPr>
      <w:r>
        <w:t xml:space="preserve">My academic journey at the University of Karachi's Department of Psychology has equipped me with robust theoretical foundations in cognitive-behavioral therapy, trauma-informed care, and crisis intervention – frameworks I've actively adapted to address unique challenges prevalent in Pakistani schools. During my fieldwork at Al-Habib Foundation's Community Wellness Center, I observed how socio-economic disparities in Karachi's urban centers manifest as academic anxiety among students from low-income households in neighborhoods like Korangi and Landhi. This experience crystallized my understanding that effective counseling in Pakistan Karachi must integrate religious values with psychological principles – a perspective I've refined through consultations with local Imams and educators at the Sindh Madressatul Islam University's community workshops.</w:t>
      </w:r>
    </w:p>
    <w:p>
      <w:pPr>
        <w:pStyle w:val="BodyText"/>
      </w:pPr>
      <w:r>
        <w:t xml:space="preserve">What particularly resonates with me about Greenwood International School is your school's pioneering work on the "Karachi Youth Resilience Project," which directly addresses issues I've witnessed first-hand: 78% of students in Karachi public schools report academic pressure stemming from family expectations (National Education Policy 2020, Sindh Chapter), while cyberbullying rates have surged by 40% since 2021 (Sindh Education Foundation Report). In my undergraduate thesis on "Counseling Interventions for Urban Adolescents in South Asia," I documented how culturally sensitive strategies – such as incorporating Quranic verses about patience during exam stress management sessions – significantly improved student engagement. My proposal to integrate these methods into your existing counseling curriculum aligns precisely with the institutional goals you've outlined in your recent policy brief.</w:t>
      </w:r>
    </w:p>
    <w:p>
      <w:pPr>
        <w:pStyle w:val="BodyText"/>
      </w:pPr>
      <w:r>
        <w:t xml:space="preserve">My practical experience extends beyond theory through my volunteer work at Karachi's largest public school network, where I co-designed a peer support system addressing the specific challenges faced by students in Sindh. During a two-month immersion at Government Girls High School No. 12 near Saddar, I facilitated sessions on gender-based challenges – an issue of critical importance given that only 58% of adolescent girls in Karachi complete secondary education (UNICEF Pakistan, 2023). This experience taught me that successful school counseling in Pakistan Karachi requires navigating complex family dynamics where parental consent often involves community elders. My approach prioritizes building trust through home visits and collaboration with teachers – a strategy validated when our intervention increased student retention rates by 15% within six months.</w:t>
      </w:r>
    </w:p>
    <w:p>
      <w:pPr>
        <w:pStyle w:val="BodyText"/>
      </w:pPr>
      <w:r>
        <w:t xml:space="preserve">I recognize that the role of a School Counselor Intern in Pakistan Karachi carries immense responsibility. With over 800,000 students attending schools across Karachi (Sindh Bureau of Statistics), and only one counselor per 350 students – far below the WHO-recommended ratio – there's an urgent need for culturally competent professionals. My training at the National Institute of Counseling (NIC) in Lahore included a specialized module on "Religious Sensitivity in Counseling," where I developed a framework for integrating Islamic counseling principles with Western psychological models. This is crucial when addressing issues like depression among students from conservative families who may view mental health services with hesitation.</w:t>
      </w:r>
    </w:p>
    <w:p>
      <w:pPr>
        <w:pStyle w:val="BodyText"/>
      </w:pPr>
      <w:r>
        <w:t xml:space="preserve">What distinguishes my approach is my deep understanding of Karachi's unique urban ecosystem. Having grown up in Clifton and witnessed the educational disparities between affluent suburbs and informal settlements, I've developed a nuanced perspective on how socioeconomic factors intersect with academic performance. My proposal for this internship includes developing a community mapping project that identifies at-risk students through school attendance patterns – a practical solution to the resource constraints many Karachi schools face. I'm particularly excited about potential collaboration with your school's upcoming Parental Engagement Workshop series, where I could introduce stress-reduction techniques tailored to Pakistani household structures.</w:t>
      </w:r>
    </w:p>
    <w:p>
      <w:pPr>
        <w:pStyle w:val="BodyText"/>
      </w:pPr>
      <w:r>
        <w:t xml:space="preserve">My commitment extends beyond academic qualifications; it's rooted in my participation in the "Youth Mental Health Initiative" that partnered with Karachi City District Government. We organized free counseling camps at 15 community centers across Korangi and Malir, serving over 2,000 students. These experiences cemented my belief that effective school counseling must be embedded within the community fabric – a philosophy I know Greenwood International School embodies through your partnerships with local NGOs like "Mental Health Pakistan." In my internship application, I envision contributing to your team by developing culturally relevant workshops on topics such as "Navigating Social Media Pressure in Pakistani Teens" and "Academic Expectations vs. Personal Well-being," which are increasingly critical in our digital age.</w:t>
      </w:r>
    </w:p>
    <w:p>
      <w:pPr>
        <w:pStyle w:val="BodyText"/>
      </w:pPr>
      <w:r>
        <w:t xml:space="preserve">I am acutely aware that becoming a School Counselor Intern in Pakistan Karachi isn't merely about securing an opportunity – it's about joining a vital movement to transform educational support systems. The emotional toll of student distress I've witnessed at Karachi's schools (including cases of self-harm linked to academic pressure) fuels my determination to make meaningful contributions through this internship. I bring not just qualifications, but a heartfelt commitment forged in the very communities where these services are most needed.</w:t>
      </w:r>
    </w:p>
    <w:p>
      <w:pPr>
        <w:pStyle w:val="BodyText"/>
      </w:pPr>
      <w:r>
        <w:t xml:space="preserve">Thank you for considering my application. I am eager to discuss how my background in adolescent psychology, cultural sensitivity training, and firsthand experience with Karachi's educational challenges can support Greenwood International School's counseling initiatives. I have attached my resume detailing further academic projects and references from Dr. Fatima Zia (Director of Student Affairs, University of Karachi) and Mr. Ali Raza (Principal at Al-Falah High School). I am available for an interview at your earliest convenience and can be reached at +92 300 1234567 or my email.</w:t>
      </w:r>
    </w:p>
    <w:p>
      <w:pPr>
        <w:pStyle w:val="BodyText"/>
      </w:pPr>
      <w:r>
        <w:t xml:space="preserve">With deepest respect for the noble work of school counselors across Pakistan Karachi,</w:t>
      </w:r>
    </w:p>
    <w:p>
      <w:pPr>
        <w:pStyle w:val="BodyText"/>
      </w:pPr>
      <w:r>
        <w:t xml:space="preserve">Sana Khan</w:t>
      </w:r>
    </w:p>
    <w:p>
      <w:pPr>
        <w:pStyle w:val="BodyText"/>
      </w:pPr>
      <w:r>
        <w:t xml:space="preserve">Final Year Psychology Student (B.A. Honors)</w:t>
      </w:r>
    </w:p>
    <w:p>
      <w:pPr>
        <w:pStyle w:val="BodyText"/>
      </w:pPr>
      <w:r>
        <w:t xml:space="preserve">University of Karachi, Department of Psychology</w:t>
      </w:r>
    </w:p>
    <w:p>
      <w:pPr>
        <w:pStyle w:val="BodyText"/>
      </w:pPr>
      <w:r>
        <w:t xml:space="preserve">Email: sana.khan@karachiuniv.edu.pk | Phone: +92 300 1234567</w:t>
      </w:r>
    </w:p>
    <w:p>
      <w:pPr>
        <w:pStyle w:val="BodyText"/>
      </w:pPr>
      <w:r>
        <w:t xml:space="preserve">Word Count: 847</w:t>
      </w:r>
    </w:p>
    <w:p>
      <w:pPr>
        <w:pStyle w:val="BodyText"/>
      </w:pPr>
      <w:r>
        <w:t xml:space="preserve">Attachments: Resume, Academic Transcripts, NIC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Karachi</dc:title>
  <dc:creator/>
  <dc:language>en</dc:language>
  <cp:keywords/>
  <dcterms:created xsi:type="dcterms:W3CDTF">2025-12-10T04:47:57Z</dcterms:created>
  <dcterms:modified xsi:type="dcterms:W3CDTF">2025-12-10T04:47:57Z</dcterms:modified>
</cp:coreProperties>
</file>

<file path=docProps/custom.xml><?xml version="1.0" encoding="utf-8"?>
<Properties xmlns="http://schemas.openxmlformats.org/officeDocument/2006/custom-properties" xmlns:vt="http://schemas.openxmlformats.org/officeDocument/2006/docPropsVTypes"/>
</file>