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Sudan</w:t>
      </w:r>
      <w:r>
        <w:t xml:space="preserve"> </w:t>
      </w:r>
      <w:r>
        <w:t xml:space="preserve">Khartoum</w:t>
      </w:r>
    </w:p>
    <w:bookmarkStart w:id="25" w:name="Xad9532b8ad3e2bb10313021d919fa447844d592"/>
    <w:p>
      <w:pPr>
        <w:pStyle w:val="Heading1"/>
      </w:pPr>
      <w:r>
        <w:t xml:space="preserve">Internship Application Letter for School Counselor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Educational Institution or NGO in Khartoum, e.g., "Khartoum Education Support Network"]</w:t>
      </w:r>
      <w:r>
        <w:br/>
      </w:r>
      <w:r>
        <w:rPr>
          <w:bCs/>
          <w:b/>
        </w:rPr>
        <w:t xml:space="preserve">Address:</w:t>
      </w:r>
      <w:r>
        <w:t xml:space="preserve"> </w:t>
      </w:r>
      <w:r>
        <w:t xml:space="preserve">Khartoum, Sudan</w:t>
      </w:r>
    </w:p>
    <w:p>
      <w:pPr>
        <w:pStyle w:val="BodyText"/>
      </w:pPr>
      <w:r>
        <w:rPr>
          <w:iCs/>
          <w:i/>
        </w:rPr>
        <w:t xml:space="preserve">Dear Hiring Committee,</w:t>
      </w:r>
    </w:p>
    <w:p>
      <w:pPr>
        <w:pStyle w:val="BodyText"/>
      </w:pPr>
      <w:r>
        <w:t xml:space="preserve">I am writing with profound enthusiasm to submit my Internship Application Letter for the School Counselor Intern position within your esteemed organization in Sudan Khartoum. As a dedicated student of Counseling Psychology with a specialization in educational mental health, I have long admired your institution’s transformative work in supporting youth resilience across Sudan. This internship represents not merely an academic requirement, but a deeply personal commitment to contribute to the critical emotional and academic development of students navigating the complex socio-educational landscape of Khartoum—a city where young people face intersecting challenges of conflict-related displacement, economic uncertainty, and evolving cultural expectations.</w:t>
      </w:r>
    </w:p>
    <w:bookmarkStart w:id="20" w:name="X0b1972e9b7e96e5173a62941732e5cb610a3f81"/>
    <w:p>
      <w:pPr>
        <w:pStyle w:val="Heading2"/>
      </w:pPr>
      <w:r>
        <w:t xml:space="preserve">Academic Preparation Aligned with Sudanese Context</w:t>
      </w:r>
    </w:p>
    <w:p>
      <w:pPr>
        <w:pStyle w:val="FirstParagraph"/>
      </w:pPr>
      <w:r>
        <w:t xml:space="preserve">My academic journey at [Your University Name] has centered on culturally responsive counseling within resource-constrained settings. I have completed coursework including "Counseling in Multicultural Societies," "Trauma-Informed Approaches for Adolescents," and "Educational Psychology in Conflict Zones"—all contextualized through case studies focused on North Africa and the Horn of Africa. My final-year research project, *“Barriers to Mental Health Support in Khartoum Public Schools,”* involved analyzing qualitative data from interviews with 15 Sudanese teachers and 30 students across three Khartoum districts. I discovered that 68% of students reported anxiety related to family instability, yet only 7% had access to consistent counseling services—a stark gap this internship aims to address. This research solidified my conviction that effective school counseling in Sudan must integrate Islamic values, local communication styles, and community-based trust-building—principles I am eager to apply under your mentorship.</w:t>
      </w:r>
    </w:p>
    <w:bookmarkEnd w:id="20"/>
    <w:bookmarkStart w:id="21" w:name="X1c5c3b181b501d4ebaab71876ee487dc58d82de"/>
    <w:p>
      <w:pPr>
        <w:pStyle w:val="Heading2"/>
      </w:pPr>
      <w:r>
        <w:t xml:space="preserve">Why Sudan Khartoum? A Commitment Rooted in Cultural Understanding</w:t>
      </w:r>
    </w:p>
    <w:p>
      <w:pPr>
        <w:pStyle w:val="FirstParagraph"/>
      </w:pPr>
      <w:r>
        <w:t xml:space="preserve">My motivation extends beyond academic interest. During a 3-month volunteer placement with the Sudanese Youth Empowerment Initiative (SYEI) in Omdurman, I observed how school counselors could transform classroom dynamics by addressing unspoken fears. I witnessed a girl, displaced from South Kordofan, begin participating in class only after our counselor created a safe space to discuss her trauma through culturally familiar metaphors like the *“River of Patience”* (a common Sudanese storytelling device). This experience revealed that counseling success in Khartoum hinges on understanding that students often process distress through family and community channels before seeking individual support. I am not merely applying for a School Counselor Internship—I am committed to learning from Khartoum’s educators, parents, and students to co-create solutions that honor local wisdom while introducing evidence-based practices.</w:t>
      </w:r>
    </w:p>
    <w:bookmarkEnd w:id="21"/>
    <w:bookmarkStart w:id="22" w:name="Xfec00b76d32e030e0b6cb13287c3fdd77a6fa4f"/>
    <w:p>
      <w:pPr>
        <w:pStyle w:val="Heading2"/>
      </w:pPr>
      <w:r>
        <w:t xml:space="preserve">Relevant Skills for Khartoum's Educational Environment</w:t>
      </w:r>
    </w:p>
    <w:p>
      <w:pPr>
        <w:pStyle w:val="FirstParagraph"/>
      </w:pPr>
      <w:r>
        <w:t xml:space="preserve">I bring practical skills directly applicable to Sudan Khartoum’s school settings:</w:t>
      </w:r>
    </w:p>
    <w:p>
      <w:pPr>
        <w:numPr>
          <w:ilvl w:val="0"/>
          <w:numId w:val="1001"/>
        </w:numPr>
        <w:pStyle w:val="Compact"/>
      </w:pPr>
      <w:r>
        <w:t xml:space="preserve">Crisis Intervention:** Trained in ASIST (Applied Suicide Intervention Skills Training) with emphasis on low-resource environments. During my SYEI placement, I assisted in de-escalating 12+ acute student distress situations using verbal techniques requiring no materials—critical for Khartoum schools where counselors often operate without dedicated rooms.</w:t>
      </w:r>
    </w:p>
    <w:p>
      <w:pPr>
        <w:numPr>
          <w:ilvl w:val="0"/>
          <w:numId w:val="1001"/>
        </w:numPr>
        <w:pStyle w:val="Compact"/>
      </w:pPr>
      <w:r>
        <w:t xml:space="preserve">Cultural Mediation:** Fluent in Arabic (written and spoken) and proficient in Sudanese Arabic dialects. I’ve collaborated with community elders to design parent engagement workshops, recognizing that family consent is paramount for counseling access in Sudan.</w:t>
      </w:r>
    </w:p>
    <w:p>
      <w:pPr>
        <w:numPr>
          <w:ilvl w:val="0"/>
          <w:numId w:val="1001"/>
        </w:numPr>
        <w:pStyle w:val="Compact"/>
      </w:pPr>
      <w:r>
        <w:t xml:space="preserve">Group Facilitation:** Developed a “Resilience Circle” program for 25 students at a Khartoum NGO, using traditional storytelling to discuss academic pressure. This reduced classroom avoidance behaviors by 40% in the pilot group—a model adaptable to larger school cohorts.</w:t>
      </w:r>
    </w:p>
    <w:p>
      <w:pPr>
        <w:numPr>
          <w:ilvl w:val="0"/>
          <w:numId w:val="1001"/>
        </w:numPr>
        <w:pStyle w:val="Compact"/>
      </w:pPr>
      <w:r>
        <w:t xml:space="preserve">Resourcefulness:** Skilled at creating low-cost therapeutic tools (e.g., journaling prompts using local proverbs) when counseling materials are scarce, a reality in many Khartoum public schools.</w:t>
      </w:r>
    </w:p>
    <w:bookmarkEnd w:id="22"/>
    <w:bookmarkStart w:id="23" w:name="X21eb2fdfd9685942622cb709a570117f2397a79"/>
    <w:p>
      <w:pPr>
        <w:pStyle w:val="Heading2"/>
      </w:pPr>
      <w:r>
        <w:t xml:space="preserve">Aligning with Sudan’s Educational Priorities</w:t>
      </w:r>
    </w:p>
    <w:p>
      <w:pPr>
        <w:pStyle w:val="FirstParagraph"/>
      </w:pPr>
      <w:r>
        <w:t xml:space="preserve">I understand that Sudan’s Ministry of Education prioritizes holistic student development as part of its National Strategy for Education 2030, particularly focusing on girls’ retention and conflict-affected youth. My proposed internship plan directly supports this by: (1) Co-developing a peer-support framework for students displaced by recent events in Khartoum; (2) Training teachers in basic anxiety recognition using Sudanese cultural references; and (3) Creating accessible mental health resource guides for parents in Arabic. I have already connected with Dr. Amina Hassan, a senior counselor at Khartoum’s Ministry of Education, who endorsed my approach as “practically grounded in Sudanese realities.”</w:t>
      </w:r>
    </w:p>
    <w:bookmarkEnd w:id="23"/>
    <w:bookmarkStart w:id="24" w:name="a-promise-for-sustainable-impact"/>
    <w:p>
      <w:pPr>
        <w:pStyle w:val="Heading2"/>
      </w:pPr>
      <w:r>
        <w:t xml:space="preserve">A Promise for Sustainable Impact</w:t>
      </w:r>
    </w:p>
    <w:p>
      <w:pPr>
        <w:pStyle w:val="FirstParagraph"/>
      </w:pPr>
      <w:r>
        <w:t xml:space="preserve">This School Counselor Internship is not a transactional experience for me. Having lived in Khartoum during my university’s study-abroad program, I witnessed the profound hope students carry despite hardship—whether a teenager studying under streetlights to avoid electricity cuts or girls defying norms to pursue secondary education. I pledge to honor this resilience by entering your school with humility: listening first, learning from local staff, and ensuring my contributions are sustainable long after my internship ends. My goal is not just to fulfill an Internship Application Letter requirement, but to become a bridge between global counseling knowledge and Khartoum’s unique needs—one where students feel truly seen.</w:t>
      </w:r>
    </w:p>
    <w:p>
      <w:pPr>
        <w:pStyle w:val="BodyText"/>
      </w:pPr>
      <w:r>
        <w:t xml:space="preserve">I am eager to discuss how my skills in trauma-informed counseling, cultural humility, and community-centered problem-solving can support your mission. Thank you for considering my application. I have attached my CV, academic transcripts, and a letter of recommendation from Dr. Hassan (Ministry of Education). I welcome the opportunity to speak with you at your convenience about how this School Counselor Internship in Sudan Khartoum can advance both your program and the well-being of Khartoum’s youth.</w:t>
      </w:r>
    </w:p>
    <w:p>
      <w:pPr>
        <w:pStyle w:val="BodyText"/>
      </w:pPr>
      <w:r>
        <w:rPr>
          <w:iCs/>
          <w:i/>
        </w:rPr>
        <w:t xml:space="preserve">With sincere commitment to Sudan’s future,</w:t>
      </w:r>
    </w:p>
    <w:p>
      <w:pPr>
        <w:pStyle w:val="BodyText"/>
      </w:pPr>
      <w:r>
        <w:t xml:space="preserve">[Your Full Name]</w:t>
      </w:r>
      <w:r>
        <w:br/>
      </w:r>
      <w:r>
        <w:t xml:space="preserve">[Your University, Degree Program]</w:t>
      </w:r>
      <w:r>
        <w:br/>
      </w:r>
      <w:r>
        <w:t xml:space="preserve">[Email Address] | [Phone Number] | [LinkedIn/CV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Sudan Khartoum</dc:title>
  <dc:creator/>
  <dc:language>en</dc:language>
  <cp:keywords/>
  <dcterms:created xsi:type="dcterms:W3CDTF">2025-12-08T09:31:48Z</dcterms:created>
  <dcterms:modified xsi:type="dcterms:W3CDTF">2025-12-08T09:31:48Z</dcterms:modified>
</cp:coreProperties>
</file>

<file path=docProps/custom.xml><?xml version="1.0" encoding="utf-8"?>
<Properties xmlns="http://schemas.openxmlformats.org/officeDocument/2006/custom-properties" xmlns:vt="http://schemas.openxmlformats.org/officeDocument/2006/docPropsVTypes"/>
</file>