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p>
      <w:pPr>
        <w:pStyle w:val="FirstParagraph"/>
      </w:pPr>
      <w:r>
        <w:t xml:space="preserve">October 26, 2023</w:t>
      </w:r>
    </w:p>
    <w:p>
      <w:pPr>
        <w:pStyle w:val="BodyText"/>
      </w:pPr>
      <w:r>
        <w:t xml:space="preserve">Seoul Social Services Agency</w:t>
      </w:r>
      <w:r>
        <w:br/>
      </w:r>
      <w:r>
        <w:t xml:space="preserve">International Programs Division</w:t>
      </w:r>
      <w:r>
        <w:br/>
      </w:r>
      <w:r>
        <w:t xml:space="preserve">155-49 Gangnam-daero, Gangnam-gu</w:t>
      </w:r>
      <w:r>
        <w:br/>
      </w:r>
      <w:r>
        <w:t xml:space="preserve">Seoul, South Korea</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With profound enthusiasm, I submit my application for the Social Worker Internship position at your esteemed organization in Seoul, South Korea. As a dedicated undergraduate student pursuing a Bachelor of Social Work at Kyung Hee University's College of Social Welfare, I have meticulously prepared myself to contribute meaningfully to your mission of fostering inclusive communities within the dynamic urban landscape of Seoul. This</w:t>
      </w:r>
      <w:r>
        <w:t xml:space="preserve"> </w:t>
      </w:r>
      <w:r>
        <w:rPr>
          <w:iCs/>
          <w:i/>
        </w:rPr>
        <w:t xml:space="preserve">Internship Application Letter</w:t>
      </w:r>
      <w:r>
        <w:t xml:space="preserve"> </w:t>
      </w:r>
      <w:r>
        <w:t xml:space="preserve">embodies my unwavering commitment to social justice and my profound admiration for South Korea's evolving social welfare framework, particularly its innovative approaches to addressing modern societal challenges in one of the world's most vibrant metropolitan centers.</w:t>
      </w:r>
    </w:p>
    <w:p>
      <w:pPr>
        <w:pStyle w:val="BodyText"/>
      </w:pPr>
      <w:r>
        <w:t xml:space="preserve">My academic journey has been intentionally structured around cross-cultural competency and trauma-informed care – essential pillars for effective practice in Seoul's diverse population. Courses such as "Multicultural Social Work Practice," "Urban Poverty Dynamics in East Asia," and "Korean Family Systems" have equipped me with theoretical frameworks to navigate Seoul's unique social context. I recently completed a capstone project analyzing migrant worker support systems across Gangnam and Songpa districts, identifying critical gaps in language-accessible counseling services. This research directly aligns with your agency's recent initiative to expand outreach to Southeast Asian communities in Seoul – a population experiencing 37% higher rates of mental health service barriers according to 2023 Ministry of Health data. My academic rigor is complemented by hands-on experience: I volunteered at the Dongdaemun District Community Center for 18 months, facilitating after-school programs for Korean-foreigner children and conducting home visits with elderly immigrants in Itaewon, where I documented cultural negotiation strategies that improved service utilization rates by 22%.</w:t>
      </w:r>
    </w:p>
    <w:p>
      <w:pPr>
        <w:pStyle w:val="BodyText"/>
      </w:pPr>
      <w:r>
        <w:t xml:space="preserve">What distinguishes my approach to social work in South Korea is my deep respect for the *hwarang* ethos – the Korean concept of harmonious community leadership. During my semester abroad at Ewha Womans University, I immersed myself in local *dong* (neighborhood) community initiatives, observing how Seoul's *jibun-jeon* (self-reliance) philosophy integrates with government welfare programs. I assisted in organizing the "Seoul Welcomes You" festival, where we created multilingual resource hubs for immigrant families. Witnessing firsthand how traditional *gungdo* (community spirit) interacts with modern social policy solidified my conviction that effective intervention must honor both cultural roots and contemporary needs. This perspective positions me uniquely to support your work in Seoul's rapidly aging neighborhoods – where 28% of residents over 65 live alone, according to National Statistics Office reports. My Korean language proficiency (TOPIK Level 4) enables direct communication with elderly clients during home visits, while my English fluency facilitates collaboration with international NGOs like UNICEF Korea that partner with your agency on youth programs.</w:t>
      </w:r>
    </w:p>
    <w:p>
      <w:pPr>
        <w:pStyle w:val="BodyText"/>
      </w:pPr>
      <w:r>
        <w:t xml:space="preserve">My motivation for pursuing this</w:t>
      </w:r>
      <w:r>
        <w:t xml:space="preserve"> </w:t>
      </w:r>
      <w:r>
        <w:rPr>
          <w:iCs/>
          <w:i/>
        </w:rPr>
        <w:t xml:space="preserve">Internship Application Letter</w:t>
      </w:r>
      <w:r>
        <w:t xml:space="preserve"> </w:t>
      </w:r>
      <w:r>
        <w:t xml:space="preserve">extends beyond academic requirements. Growing up as a second-generation Korean-American in San Francisco's Koreatown, I witnessed how diaspora communities navigate identity conflicts – experiences that ignited my passion for social work. However, Seoul presents a profoundly different context: where 30% of the population is under 35 years old yet faces unprecedented pressure from academic competition and housing shortages. In my research on Seoul's youth suicide prevention programs, I observed that cultural stigma often prevents young people from seeking help – a challenge your agency addresses through innovative school-based initiatives. I am eager to contribute to your team's "Hope Bridge" project by developing culturally sensitive outreach materials in collaboration with local schools, drawing from both my academic training and lived understanding of intergenerational communication barriers.</w:t>
      </w:r>
    </w:p>
    <w:p>
      <w:pPr>
        <w:pStyle w:val="BodyText"/>
      </w:pPr>
      <w:r>
        <w:t xml:space="preserve">I have long admired how Seoul has transformed from a post-war city into a global leader in social innovation. The establishment of the Seoul Welfare Plan 2030, which prioritizes "well-being for all citizens," resonates deeply with my professional vision. Your agency's work on integrating digital tools like the "Seoul Care App" to connect vulnerable populations with services exemplifies the future of social work I aspire to build. During my campus internship at Seoul National University's Social Innovation Lab, I co-designed a chatbot prototype for mental health triage that reduced client wait times by 40% – an experience that aligns perfectly with your tech-forward approach to service delivery. Most importantly, I understand that successful social work in</w:t>
      </w:r>
      <w:r>
        <w:t xml:space="preserve"> </w:t>
      </w:r>
      <w:r>
        <w:rPr>
          <w:iCs/>
          <w:i/>
        </w:rPr>
        <w:t xml:space="preserve">South Korea Seoul</w:t>
      </w:r>
      <w:r>
        <w:t xml:space="preserve"> </w:t>
      </w:r>
      <w:r>
        <w:t xml:space="preserve">requires humility: recognizing that my role is not to "save" but to empower through partnership. This philosophy mirrors the *gimjang* (community kimchi-making) tradition where collective effort creates shared resilience – a metaphor I would carry into every interaction with your clients and colleagues.</w:t>
      </w:r>
    </w:p>
    <w:p>
      <w:pPr>
        <w:pStyle w:val="BodyText"/>
      </w:pPr>
      <w:r>
        <w:t xml:space="preserve">My resume details further experiences including crisis intervention training at Seoul City Emergency Center and participation in the "Youth for Change" campaign advocating for affordable housing. Yet what truly compels me is my conviction that South Korea's social work field stands at an inflection point – where traditional community bonds meet digital transformation. Your agency represents a beacon of this evolution, and I am eager to learn from your experts while contributing fresh perspectives honed through my international academic background.</w:t>
      </w:r>
    </w:p>
    <w:p>
      <w:pPr>
        <w:pStyle w:val="BodyText"/>
      </w:pPr>
      <w:r>
        <w:t xml:space="preserve">Thank you for considering my application as a prospective Social Worker Intern. I am prepared to commit fully to your team's mission during the upcoming semester and welcome the opportunity to discuss how my skills in cross-cultural engagement, community assessment, and trauma-informed practice can support your objectives. I have attached my resume, academic transcript with 3.8 GPA in social work courses, and a letter of recommendation from Professor Lee Min-jung (Director of Global Social Welfare Studies). I look forward to the possibility of contributing to Seoul's compassionate social infrastructure and learning from your remarkable team.</w:t>
      </w:r>
    </w:p>
    <w:p>
      <w:pPr>
        <w:pStyle w:val="BodyText"/>
      </w:pPr>
      <w:r>
        <w:t xml:space="preserve">Sincerely,</w:t>
      </w:r>
    </w:p>
    <w:p>
      <w:pPr>
        <w:pStyle w:val="BodyText"/>
      </w:pPr>
      <w:r>
        <w:t xml:space="preserve">Kim Ji-hoon</w:t>
      </w:r>
    </w:p>
    <w:p>
      <w:pPr>
        <w:pStyle w:val="BodyText"/>
      </w:pPr>
      <w:r>
        <w:t xml:space="preserve">Undergraduate Social Work Student, Kyung Hee University</w:t>
      </w:r>
    </w:p>
    <w:p>
      <w:pPr>
        <w:pStyle w:val="BodyText"/>
      </w:pPr>
      <w:r>
        <w:t xml:space="preserve">Email: jihoon.kim@kyunghee.ac.kr | Phone: +82-10-1234-5678</w:t>
      </w:r>
    </w:p>
    <w:p>
      <w:pPr>
        <w:pStyle w:val="BodyText"/>
      </w:pPr>
      <w:r>
        <w:t xml:space="preserve">Word Count: 856 | This document was prepared as a formal Internship Application Letter for Social Worker positions in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2025-12-12T02:52:14Z</dcterms:created>
  <dcterms:modified xsi:type="dcterms:W3CDTF">2025-12-12T02:52:14Z</dcterms:modified>
</cp:coreProperties>
</file>

<file path=docProps/custom.xml><?xml version="1.0" encoding="utf-8"?>
<Properties xmlns="http://schemas.openxmlformats.org/officeDocument/2006/custom-properties" xmlns:vt="http://schemas.openxmlformats.org/officeDocument/2006/docPropsVTypes"/>
</file>