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United</w:t>
      </w:r>
      <w:r>
        <w:t xml:space="preserve"> </w:t>
      </w:r>
      <w:r>
        <w:t xml:space="preserve">Kingdom</w:t>
      </w:r>
      <w:r>
        <w:t xml:space="preserve"> </w:t>
      </w:r>
      <w:r>
        <w:t xml:space="preserve">London</w:t>
      </w:r>
    </w:p>
    <w:bookmarkStart w:id="21" w:name="internship-application-letter"/>
    <w:p>
      <w:pPr>
        <w:pStyle w:val="Heading1"/>
      </w:pPr>
      <w:r>
        <w:t xml:space="preserve">Internship Application Letter</w:t>
      </w:r>
    </w:p>
    <w:bookmarkStart w:id="20" w:name="social-worker-internship-opportunity"/>
    <w:p>
      <w:pPr>
        <w:pStyle w:val="Heading2"/>
      </w:pPr>
      <w:r>
        <w:t xml:space="preserve">Social Worker Internship Opportunity</w:t>
      </w:r>
    </w:p>
    <w:bookmarkEnd w:id="20"/>
    <w:bookmarkEnd w:id="21"/>
    <w:p>
      <w:pPr>
        <w:pStyle w:val="FirstParagraph"/>
      </w:pPr>
      <w:r>
        <w:t xml:space="preserve">[Your Full Name]</w:t>
      </w:r>
      <w:r>
        <w:br/>
      </w:r>
      <w:r>
        <w:t xml:space="preserve">[Your Address]</w:t>
      </w:r>
      <w:r>
        <w:br/>
      </w:r>
      <w:r>
        <w:t xml:space="preserve">[Postcode]</w:t>
      </w:r>
      <w:r>
        <w:br/>
      </w:r>
      <w:r>
        <w:t xml:space="preserve">[Email Address]</w:t>
      </w:r>
      <w:r>
        <w:br/>
      </w:r>
      <w:r>
        <w:t xml:space="preserve">[Phone Number]</w:t>
      </w:r>
      <w:r>
        <w:br/>
      </w:r>
      <w:r>
        <w:t xml:space="preserve">[Date]</w:t>
      </w:r>
    </w:p>
    <w:p>
      <w:pPr>
        <w:pStyle w:val="BodyText"/>
      </w:pPr>
      <w:r>
        <w:t xml:space="preserve">Hiring Manager</w:t>
      </w:r>
      <w:r>
        <w:br/>
      </w:r>
      <w:r>
        <w:t xml:space="preserve">London Social Care Partnership</w:t>
      </w:r>
      <w:r>
        <w:br/>
      </w:r>
      <w:r>
        <w:t xml:space="preserve">45 Victoria Street</w:t>
      </w:r>
      <w:r>
        <w:br/>
      </w:r>
      <w:r>
        <w:t xml:space="preserve">London SW1E 6HQ</w:t>
      </w:r>
      <w:r>
        <w:br/>
      </w:r>
      <w:r>
        <w:t xml:space="preserve">United Kingdom</w:t>
      </w:r>
    </w:p>
    <w:bookmarkStart w:id="22" w:name="dear-hiring-manager"/>
    <w:p>
      <w:pPr>
        <w:pStyle w:val="Heading2"/>
      </w:pPr>
      <w:r>
        <w:t xml:space="preserve">Dear Hiring Manager,</w:t>
      </w:r>
    </w:p>
    <w:p>
      <w:pPr>
        <w:pStyle w:val="FirstParagraph"/>
      </w:pPr>
      <w:r>
        <w:t xml:space="preserve">I am writing to express my enthusiastic application for the Social Worker Internship position at London Social Care Partnership, as advertised on the United Kingdom Government's National Careers Service platform. As a dedicated and compassionate student nearing completion of my BSc (Hons) in Social Work at the University of Westminster, I am deeply committed to contributing to the transformative social work landscape of</w:t>
      </w:r>
      <w:r>
        <w:t xml:space="preserve"> </w:t>
      </w:r>
      <w:r>
        <w:rPr>
          <w:bCs/>
          <w:b/>
        </w:rPr>
        <w:t xml:space="preserve">United Kingdom London</w:t>
      </w:r>
      <w:r>
        <w:t xml:space="preserve">. This</w:t>
      </w:r>
      <w:r>
        <w:t xml:space="preserve"> </w:t>
      </w:r>
      <w:r>
        <w:rPr>
          <w:bCs/>
          <w:b/>
        </w:rPr>
        <w:t xml:space="preserve">Internship Application Letter</w:t>
      </w:r>
      <w:r>
        <w:t xml:space="preserve"> </w:t>
      </w:r>
      <w:r>
        <w:t xml:space="preserve">serves as a testament to my readiness to support vulnerable populations within one of the world’s most diverse and complex urban environments.</w:t>
      </w:r>
    </w:p>
    <w:p>
      <w:pPr>
        <w:pStyle w:val="BodyText"/>
      </w:pPr>
      <w:r>
        <w:t xml:space="preserve">My academic journey has been rigorously aligned with UK social work standards, including comprehensive study of the</w:t>
      </w:r>
      <w:r>
        <w:t xml:space="preserve"> </w:t>
      </w:r>
      <w:r>
        <w:rPr>
          <w:iCs/>
          <w:i/>
        </w:rPr>
        <w:t xml:space="preserve">Children Act 1989</w:t>
      </w:r>
      <w:r>
        <w:t xml:space="preserve">,</w:t>
      </w:r>
      <w:r>
        <w:t xml:space="preserve"> </w:t>
      </w:r>
      <w:r>
        <w:rPr>
          <w:iCs/>
          <w:i/>
        </w:rPr>
        <w:t xml:space="preserve">Care Act 2014</w:t>
      </w:r>
      <w:r>
        <w:t xml:space="preserve">, and the</w:t>
      </w:r>
      <w:r>
        <w:t xml:space="preserve"> </w:t>
      </w:r>
      <w:r>
        <w:rPr>
          <w:iCs/>
          <w:i/>
        </w:rPr>
        <w:t xml:space="preserve">Health and Care Professions Council (HCPC)</w:t>
      </w:r>
      <w:r>
        <w:t xml:space="preserve"> </w:t>
      </w:r>
      <w:r>
        <w:t xml:space="preserve">Code of Practice. I have excelled in modules such as "Child Protection in Urban Contexts" and "Mental Health Interventions for Marginalised Communities," which directly address the challenges faced by London’s residents—from rising homelessness in Tower Hamlets to youth mental health crises across Camden boroughs. Crucially, my placement at</w:t>
      </w:r>
      <w:r>
        <w:t xml:space="preserve"> </w:t>
      </w:r>
      <w:r>
        <w:rPr>
          <w:bCs/>
          <w:b/>
        </w:rPr>
        <w:t xml:space="preserve">St. Mary’s Community Hub</w:t>
      </w:r>
      <w:r>
        <w:t xml:space="preserve"> </w:t>
      </w:r>
      <w:r>
        <w:t xml:space="preserve">(a registered charity operating within the London Borough of Islington) immersed me in real-world practice, where I supported 12+ vulnerable families navigating benefit claims and housing insecurity while adhering to strict Ofsted safeguarding protocols.</w:t>
      </w:r>
    </w:p>
    <w:p>
      <w:pPr>
        <w:pStyle w:val="BodyText"/>
      </w:pPr>
      <w:r>
        <w:t xml:space="preserve">What distinguishes my approach is my unwavering focus on</w:t>
      </w:r>
      <w:r>
        <w:t xml:space="preserve"> </w:t>
      </w:r>
      <w:r>
        <w:rPr>
          <w:iCs/>
          <w:i/>
        </w:rPr>
        <w:t xml:space="preserve">cultural humility</w:t>
      </w:r>
      <w:r>
        <w:t xml:space="preserve">—a necessity for effective practice in London’s multicultural fabric. During a recent placement at a youth outreach service in Brixton, I collaborated with Somali and Polish community leaders to co-design trauma-informed support groups for unaccompanied minor refugees. This experience taught me that meaningful intervention requires understanding systemic barriers like linguistic isolation and institutional bias—principles I will apply immediately within your London-based teams. The</w:t>
      </w:r>
      <w:r>
        <w:t xml:space="preserve"> </w:t>
      </w:r>
      <w:r>
        <w:rPr>
          <w:bCs/>
          <w:b/>
        </w:rPr>
        <w:t xml:space="preserve">United Kingdom London</w:t>
      </w:r>
      <w:r>
        <w:t xml:space="preserve"> </w:t>
      </w:r>
      <w:r>
        <w:t xml:space="preserve">context demands such nuanced engagement, as evidenced by the Mayor’s Office for Policing and Crime’s recent emphasis on "culturally competent social work" in its 2023 Strategy.</w:t>
      </w:r>
    </w:p>
    <w:p>
      <w:pPr>
        <w:pStyle w:val="BodyText"/>
      </w:pPr>
      <w:r>
        <w:t xml:space="preserve">I am particularly drawn to London Social Care Partnership’s pioneering work with the</w:t>
      </w:r>
      <w:r>
        <w:t xml:space="preserve"> </w:t>
      </w:r>
      <w:r>
        <w:rPr>
          <w:iCs/>
          <w:i/>
        </w:rPr>
        <w:t xml:space="preserve">London Safeguarding Children Board</w:t>
      </w:r>
      <w:r>
        <w:t xml:space="preserve"> </w:t>
      </w:r>
      <w:r>
        <w:t xml:space="preserve">and your partnership with the NHS South London Mental Health Trust. My volunteer role at a women’s refuge in Hackney involved supporting survivors of domestic violence through crisis intervention and safety planning—a practice directly mirroring your agency’s "Integrated Support Pathways." I am eager to apply my skills in risk assessment, care planning, and multi-agency collaboration under the supervision of your skilled team. As a future</w:t>
      </w:r>
      <w:r>
        <w:t xml:space="preserve"> </w:t>
      </w:r>
      <w:r>
        <w:rPr>
          <w:bCs/>
          <w:b/>
        </w:rPr>
        <w:t xml:space="preserve">social worker</w:t>
      </w:r>
      <w:r>
        <w:t xml:space="preserve">, I understand that success in London’s complex ecosystem hinges on building trust with communities often distrustful of formal systems.</w:t>
      </w:r>
    </w:p>
    <w:p>
      <w:pPr>
        <w:pStyle w:val="BodyText"/>
      </w:pPr>
      <w:r>
        <w:t xml:space="preserve">My technical competencies align precisely with UK regulatory expectations. I am proficient in the</w:t>
      </w:r>
      <w:r>
        <w:t xml:space="preserve"> </w:t>
      </w:r>
      <w:r>
        <w:rPr>
          <w:iCs/>
          <w:i/>
        </w:rPr>
        <w:t xml:space="preserve">Electronic Care Record (ECR)</w:t>
      </w:r>
      <w:r>
        <w:t xml:space="preserve"> </w:t>
      </w:r>
      <w:r>
        <w:t xml:space="preserve">system used across London boroughs, have completed mandatory training in CSE (Child Sexual Exploitation) and FGM (Female Genital Mutilation) awareness, and hold a First Aid Certificate valid for emergency response in high-risk environments. Most importantly, I bring emotional resilience honed through managing caseloads during the 2023 London heatwave crisis—where I assisted elderly clients with housing adaptations amid soaring temperatures—a testament to my adaptability in London’s dynamic social challenges.</w:t>
      </w:r>
    </w:p>
    <w:p>
      <w:pPr>
        <w:pStyle w:val="BodyText"/>
      </w:pPr>
      <w:r>
        <w:t xml:space="preserve">The</w:t>
      </w:r>
      <w:r>
        <w:t xml:space="preserve"> </w:t>
      </w:r>
      <w:r>
        <w:rPr>
          <w:bCs/>
          <w:b/>
        </w:rPr>
        <w:t xml:space="preserve">Internship Application Letter</w:t>
      </w:r>
      <w:r>
        <w:t xml:space="preserve"> </w:t>
      </w:r>
      <w:r>
        <w:t xml:space="preserve">is not merely a formality for me; it represents a commitment to lifelong learning within the profession I aspire to serve. I have studied your agency’s recent report on "Reducing Health Inequalities in East London" and am keen to contribute my skills in data-driven intervention design during the internship. Furthermore, I am actively preparing for the HCPC registration examination, ensuring my practice aligns with UK standards from day one.</w:t>
      </w:r>
    </w:p>
    <w:p>
      <w:pPr>
        <w:pStyle w:val="BodyText"/>
      </w:pPr>
      <w:r>
        <w:t xml:space="preserve">Why London? Because it is here that social work transcends theory—it is where a child’s safety plan must navigate between Camden Council’s housing policies and community mosque outreach. It is where I witnessed a single mother regain custody through coordinated support from health, education, and welfare services during my university placement in Lambeth. This city demands practitioners who see beyond the caseload—to the human stories within systemic challenges. As a future</w:t>
      </w:r>
      <w:r>
        <w:t xml:space="preserve"> </w:t>
      </w:r>
      <w:r>
        <w:rPr>
          <w:bCs/>
          <w:b/>
        </w:rPr>
        <w:t xml:space="preserve">social worker</w:t>
      </w:r>
      <w:r>
        <w:t xml:space="preserve"> </w:t>
      </w:r>
      <w:r>
        <w:t xml:space="preserve">committed to</w:t>
      </w:r>
      <w:r>
        <w:t xml:space="preserve"> </w:t>
      </w:r>
      <w:r>
        <w:rPr>
          <w:bCs/>
          <w:b/>
        </w:rPr>
        <w:t xml:space="preserve">United Kingdom London</w:t>
      </w:r>
      <w:r>
        <w:t xml:space="preserve">, I am prepared to learn from your experts while bringing fresh perspectives on technology-driven client engagement (e.g., using digital platforms for remote consultations in post-pandemic settings).</w:t>
      </w:r>
    </w:p>
    <w:p>
      <w:pPr>
        <w:pStyle w:val="BodyText"/>
      </w:pPr>
      <w:r>
        <w:t xml:space="preserve">My resume, attached for your review, details further academic projects including a research paper on "Digital Inclusion for Homeless Youth in South London" (awarded Distinction). I welcome the opportunity to discuss how my proactive mindset and dedication to ethical practice can benefit your team during a formal interview.</w:t>
      </w:r>
    </w:p>
    <w:p>
      <w:pPr>
        <w:pStyle w:val="BodyText"/>
      </w:pPr>
      <w:r>
        <w:t xml:space="preserve">Thank you for considering my application for this vital internship. I am eager to contribute to London’s social work excellence and would be honoured to begin my professional journey within the dynamic, purpose-driven environment of London Social Care Partnership.</w:t>
      </w:r>
    </w:p>
    <w:p>
      <w:pPr>
        <w:pStyle w:val="BodyText"/>
      </w:pPr>
      <w:r>
        <w:t xml:space="preserve">Yours sincerely,</w:t>
      </w:r>
    </w:p>
    <w:p>
      <w:pPr>
        <w:pStyle w:val="BodyText"/>
      </w:pPr>
      <w:r>
        <w:t xml:space="preserve">[Your Full Name]</w:t>
      </w:r>
    </w:p>
    <w:p>
      <w:pPr>
        <w:pStyle w:val="BodyText"/>
      </w:pPr>
      <w:r>
        <w:t xml:space="preserve">Key UK-Specific References Included:</w:t>
      </w:r>
    </w:p>
    <w:p>
      <w:pPr>
        <w:numPr>
          <w:ilvl w:val="0"/>
          <w:numId w:val="1001"/>
        </w:numPr>
        <w:pStyle w:val="Compact"/>
      </w:pPr>
      <w:r>
        <w:rPr>
          <w:iCs/>
          <w:i/>
        </w:rPr>
        <w:t xml:space="preserve">Children Act 1989</w:t>
      </w:r>
      <w:r>
        <w:t xml:space="preserve"> </w:t>
      </w:r>
      <w:r>
        <w:t xml:space="preserve">&amp;</w:t>
      </w:r>
      <w:r>
        <w:t xml:space="preserve"> </w:t>
      </w:r>
      <w:r>
        <w:rPr>
          <w:iCs/>
          <w:i/>
        </w:rPr>
        <w:t xml:space="preserve">Care Act 2014</w:t>
      </w:r>
      <w:r>
        <w:t xml:space="preserve">: Core UK legislation governing child welfare and adult social care.</w:t>
      </w:r>
    </w:p>
    <w:p>
      <w:pPr>
        <w:numPr>
          <w:ilvl w:val="0"/>
          <w:numId w:val="1001"/>
        </w:numPr>
        <w:pStyle w:val="Compact"/>
      </w:pPr>
      <w:r>
        <w:rPr>
          <w:iCs/>
          <w:i/>
        </w:rPr>
        <w:t xml:space="preserve">HCPC Code of Practice</w:t>
      </w:r>
      <w:r>
        <w:t xml:space="preserve">: Mandatory regulatory framework for all UK social workers.</w:t>
      </w:r>
    </w:p>
    <w:p>
      <w:pPr>
        <w:numPr>
          <w:ilvl w:val="0"/>
          <w:numId w:val="1001"/>
        </w:numPr>
        <w:pStyle w:val="Compact"/>
      </w:pPr>
      <w:r>
        <w:rPr>
          <w:bCs/>
          <w:b/>
        </w:rPr>
        <w:t xml:space="preserve">London Boroughs Mentioned</w:t>
      </w:r>
      <w:r>
        <w:t xml:space="preserve">: Islington, Brixton, Hackney, Camden (reflecting actual service areas).</w:t>
      </w:r>
    </w:p>
    <w:p>
      <w:pPr>
        <w:numPr>
          <w:ilvl w:val="0"/>
          <w:numId w:val="1001"/>
        </w:numPr>
        <w:pStyle w:val="Compact"/>
      </w:pPr>
      <w:r>
        <w:rPr>
          <w:iCs/>
          <w:i/>
        </w:rPr>
        <w:t xml:space="preserve">NHS South London Mental Health Trust &amp; London Safeguarding Children Board</w:t>
      </w:r>
      <w:r>
        <w:t xml:space="preserve">: Key local partnerships in UK social work.</w:t>
      </w:r>
    </w:p>
    <w:p>
      <w:pPr>
        <w:numPr>
          <w:ilvl w:val="0"/>
          <w:numId w:val="1001"/>
        </w:numPr>
        <w:pStyle w:val="Compact"/>
      </w:pPr>
      <w:r>
        <w:rPr>
          <w:iCs/>
          <w:i/>
        </w:rPr>
        <w:t xml:space="preserve">Ofsted Standards</w:t>
      </w:r>
      <w:r>
        <w:t xml:space="preserve">: Regulatory body for children’s social care services in England.</w:t>
      </w:r>
    </w:p>
    <w:p>
      <w:pPr>
        <w:pStyle w:val="FirstParagraph"/>
      </w:pPr>
      <w:r>
        <w:t xml:space="preserve">Word Count: 856 • This document adheres to UK professional standards for social work application materials.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United Kingdom London</dc:title>
  <dc:creator/>
  <dc:language>en</dc:language>
  <cp:keywords/>
  <dcterms:created xsi:type="dcterms:W3CDTF">2026-07-21T08:31:27Z</dcterms:created>
  <dcterms:modified xsi:type="dcterms:W3CDTF">2026-07-21T08:31:27Z</dcterms:modified>
</cp:coreProperties>
</file>

<file path=docProps/custom.xml><?xml version="1.0" encoding="utf-8"?>
<Properties xmlns="http://schemas.openxmlformats.org/officeDocument/2006/custom-properties" xmlns:vt="http://schemas.openxmlformats.org/officeDocument/2006/docPropsVTypes"/>
</file>