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Aisha Rahman</w:t>
      </w:r>
    </w:p>
    <w:p>
      <w:pPr>
        <w:pStyle w:val="BodyText"/>
      </w:pPr>
      <w:r>
        <w:t xml:space="preserve">123 Jalan Tun Razak, Taman Desa</w:t>
      </w:r>
    </w:p>
    <w:p>
      <w:pPr>
        <w:pStyle w:val="BodyText"/>
      </w:pPr>
      <w:r>
        <w:t xml:space="preserve">Kuala Lumpur, 56000 Malaysia</w:t>
      </w:r>
    </w:p>
    <w:p>
      <w:pPr>
        <w:pStyle w:val="BodyText"/>
      </w:pPr>
      <w:r>
        <w:t xml:space="preserve">Email: aisha.rahman@email.com | Phone: +6012-345 6789</w:t>
      </w:r>
    </w:p>
    <w:p>
      <w:pPr>
        <w:pStyle w:val="BodyText"/>
      </w:pPr>
      <w:r>
        <w:t xml:space="preserve">Date: October 26, 2023</w:t>
      </w:r>
    </w:p>
    <w:p>
      <w:pPr>
        <w:pStyle w:val="BodyText"/>
      </w:pPr>
      <w:r>
        <w:t xml:space="preserve">Human Resources Manager</w:t>
      </w:r>
    </w:p>
    <w:p>
      <w:pPr>
        <w:pStyle w:val="BodyText"/>
      </w:pPr>
      <w:r>
        <w:t xml:space="preserve">Bright Horizons Special Education Center</w:t>
      </w:r>
    </w:p>
    <w:p>
      <w:pPr>
        <w:pStyle w:val="BodyText"/>
      </w:pPr>
      <w:r>
        <w:t xml:space="preserve">No. 78, Jalan Sri Hartamas, Kuala Lumpur</w:t>
      </w:r>
    </w:p>
    <w:p>
      <w:pPr>
        <w:pStyle w:val="BodyText"/>
      </w:pPr>
      <w:r>
        <w:t xml:space="preserve">50480 Malaysia</w:t>
      </w:r>
    </w:p>
    <w:bookmarkStart w:id="20" w:name="X6b8f6c8062b0e4ac7fce023d6a1fcd573dea148"/>
    <w:p>
      <w:pPr>
        <w:pStyle w:val="Heading1"/>
      </w:pPr>
      <w:r>
        <w:t xml:space="preserve">Internship Application Letter for Special Education Teacher Position</w:t>
      </w:r>
    </w:p>
    <w:p>
      <w:pPr>
        <w:pStyle w:val="FirstParagraph"/>
      </w:pPr>
      <w:r>
        <w:t xml:space="preserve">Dear Human Resources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Special Education Teacher Intern position at Bright Horizons Special Education Center in Malaysia Kuala Lumpur. As a dedicated student of Special Education (M.Ed.) at Universiti Malaya, I have meticulously aligned my academic journey and practical experiences to contribute meaningfully to your institution's mission of empowering neurodiverse learners in our dynamic Southeast Asian context. This internship represents not merely an opportunity for professional growth, but a vital step toward becoming an advocate for inclusive education within Malaysia's evolving educational landscape.</w:t>
      </w:r>
    </w:p>
    <w:p>
      <w:pPr>
        <w:pStyle w:val="BodyText"/>
      </w:pPr>
      <w:r>
        <w:t xml:space="preserve">My academic foundation in Special Education has been rigorously built upon Malaysia’s national curriculum frameworks, including the Ministry of Education’s (MOE) Guidelines for Inclusive Education. Through my coursework at Universiti Malaya, I have deeply studied the Malaysian context of special education – from understanding the unique needs of students with autism spectrum disorder (ASD), intellectual disabilities, and learning differences within our multicultural classrooms to mastering culturally responsive teaching strategies. A significant component of my studies involved analyzing Malaysia’s Special Education Policy 2018–2023, particularly its emphasis on community-based interventions and collaboration with families – a philosophy that resonates profoundly with Bright Horizons’ holistic approach. This academic grounding has been complemented by supervised practicums at Kolej Komuniti Kuala Lumpur, where I co-designed individualized education plans (IEPs) for 15 students across three disability categories, using tools like the Malaysian Autism Diagnostic Observation Schedule (MADOS) and adapting Singapore’s TEACCH methodology to suit local cultural dynamics.</w:t>
      </w:r>
    </w:p>
    <w:p>
      <w:pPr>
        <w:pStyle w:val="BodyText"/>
      </w:pPr>
      <w:r>
        <w:t xml:space="preserve">What distinguishes my practical experience is my commitment to contextualizing special education within Kuala Lumpur’s socio-cultural fabric. During my fieldwork at an inclusive primary school in Petaling Jaya, I developed a bilingual communication toolkit (English-Malay) for non-verbal students, recognizing the linguistic diversity of Malaysia’s classrooms. I observed how parental engagement strategies must respect Malay cultural norms – such as incorporating family consultations during Hari Raya gatherings or acknowledging the role of *penghulu* (community leaders) in educational decision-making. This experience directly informs my understanding that effective special education in Malaysia Kuala Lumpur cannot be universalized; it requires sensitivity to the ethnic tapestry of our nation, where Malay, Chinese, Indian and indigenous communities each bring distinct perspectives on disability and learning. I am eager to apply this nuanced approach at Bright Horizons, particularly through your community outreach programs targeting underserved areas like Batu Caves.</w:t>
      </w:r>
    </w:p>
    <w:p>
      <w:pPr>
        <w:pStyle w:val="BodyText"/>
      </w:pPr>
      <w:r>
        <w:t xml:space="preserve">My passion for inclusive education extends beyond academic requirements. I initiated a volunteer program called "Buddy System KL" during my undergraduate studies, pairing university students with neurodiverse youth in KL for social skills development. We organized monthly workshops at the Kuala Lumpur Community Center, adapting activities to align with Malaysian cultural celebrations – such as creating sensory-friendly Hari Raya open houses or designing visual schedules based on traditional *songket* patterns. This project taught me the power of community-based inclusion, a principle central to Bright Horizons’ work. I also completed a research project analyzing Malaysia’s special education teacher shortage, highlighting how strategic internships (like yours) are critical for developing local talent – data that directly supports your institution’s mission.</w:t>
      </w:r>
    </w:p>
    <w:p>
      <w:pPr>
        <w:pStyle w:val="BodyText"/>
      </w:pPr>
      <w:r>
        <w:t xml:space="preserve">Why specifically Malaysia Kuala Lumpur? Having lived here since childhood, I’ve witnessed firsthand the transformative potential of inclusive education in our city. Kuala Lumpur’s rapid urbanization creates both challenges and opportunities: while families in high-density areas like Chow Kit face barriers to accessing special education services, neighborhoods like Damansara Utama showcase innovative public-private partnerships that could inspire new models. My internship goals are therefore deeply rooted in this context: I aim to contribute to your team’s efforts in developing culturally attuned curricula for the Malay-Indian-Chinese classroom while learning from your center’s expertise in managing diverse case loads. I am particularly eager to support your recent collaboration with the Malaysian Society for Autism, where my language skills (fluent Malay and English) could facilitate better communication between therapists and Tamil-speaking families.</w:t>
      </w:r>
    </w:p>
    <w:p>
      <w:pPr>
        <w:pStyle w:val="BodyText"/>
      </w:pPr>
      <w:r>
        <w:t xml:space="preserve">My technical competencies align precisely with your requirements: I am proficient in using assistive technologies like Proloquo2Go (for AAC), Microsoft Teams for remote learning support, and data tracking systems such as Google Sheets to monitor student progress. Having trained under MOE-certified mentors at Kuala Lumpur’s Education Department, I understand the importance of adhering to national reporting standards while maintaining compassionate individualized attention – a balance critical for success in Malaysia Kuala Lumpur’s special education ecosystem. My resume details my 120 hours of supervised practice, including facilitating group therapy sessions using music and art therapies (validated by the Malaysian Association for Arts Therapy), which I believe complements your center’s holistic pedagogy.</w:t>
      </w:r>
    </w:p>
    <w:p>
      <w:pPr>
        <w:pStyle w:val="BodyText"/>
      </w:pPr>
      <w:r>
        <w:t xml:space="preserve">What sets me apart is my unwavering commitment to sustainable impact. Unlike generic internships focused on short-term tasks, I approach this opportunity as a long-term partnership in Malaysia’s educational evolution. I’ve researched your center’s pioneering work in inclusive sports programs for students with physical disabilities and am prepared to contribute research on how Malaysian youth can participate in national events like the Special Olympics Malaysia. My ultimate goal is to become an MOE-certified Special Education Teacher specializing in community integration – a path this internship at Bright Horizons will directly accelerate.</w:t>
      </w:r>
    </w:p>
    <w:p>
      <w:pPr>
        <w:pStyle w:val="BodyText"/>
      </w:pPr>
      <w:r>
        <w:t xml:space="preserve">I am deeply impressed by Bright Horizons’ philosophy of "Every Child, Every Path" and would be honored to learn from your exceptional team. I have attached my resume, academic transcripts, and a letter of recommendation from Dr. Siti Aishah Hassan (Head of Special Education at Universiti Malaya) for your review. I welcome the opportunity to discuss how my proactive approach – developed through immersion in Malaysia Kuala Lumpur’s unique educational challenges – can support your mission.</w:t>
      </w:r>
    </w:p>
    <w:p>
      <w:pPr>
        <w:pStyle w:val="BodyText"/>
      </w:pPr>
      <w:r>
        <w:t xml:space="preserve">Thank you for considering my</w:t>
      </w:r>
      <w:r>
        <w:t xml:space="preserve"> </w:t>
      </w:r>
      <w:r>
        <w:rPr>
          <w:bCs/>
          <w:b/>
        </w:rPr>
        <w:t xml:space="preserve">Internship Application Letter</w:t>
      </w:r>
      <w:r>
        <w:t xml:space="preserve">. I look forward to the possibility of contributing to a brighter future for neurodiverse learners in Malaysia, one child at a time. Please contact me at your convenience via email or phone.</w:t>
      </w:r>
    </w:p>
    <w:p>
      <w:pPr>
        <w:pStyle w:val="BodyText"/>
      </w:pPr>
      <w:r>
        <w:t xml:space="preserve">Yours sincerely,</w:t>
      </w:r>
    </w:p>
    <w:p>
      <w:pPr>
        <w:pStyle w:val="BodyText"/>
      </w:pPr>
      <w:r>
        <w:br/>
      </w:r>
      <w:r>
        <w:br/>
      </w:r>
    </w:p>
    <w:p>
      <w:pPr>
        <w:pStyle w:val="BodyText"/>
      </w:pPr>
      <w:r>
        <w:t xml:space="preserve">Aisha Rahman</w:t>
      </w:r>
    </w:p>
    <w:p>
      <w:pPr>
        <w:pStyle w:val="BodyText"/>
      </w:pPr>
      <w:r>
        <w:t xml:space="preserve">Word Count (excluding headers/contact info):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2026-07-21T06:21:03Z</dcterms:created>
  <dcterms:modified xsi:type="dcterms:W3CDTF">2026-07-21T06:21:03Z</dcterms:modified>
</cp:coreProperties>
</file>

<file path=docProps/custom.xml><?xml version="1.0" encoding="utf-8"?>
<Properties xmlns="http://schemas.openxmlformats.org/officeDocument/2006/custom-properties" xmlns:vt="http://schemas.openxmlformats.org/officeDocument/2006/docPropsVTypes"/>
</file>