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Ayesha Khan</w:t>
      </w:r>
      <w:r>
        <w:br/>
      </w:r>
      <w:r>
        <w:t xml:space="preserve">House No. 24, Street 8-B</w:t>
      </w:r>
      <w:r>
        <w:br/>
      </w:r>
      <w:r>
        <w:t xml:space="preserve">DHA Phase V, Islamabad</w:t>
      </w:r>
      <w:r>
        <w:br/>
      </w:r>
      <w:r>
        <w:t xml:space="preserve">Pakistan</w:t>
      </w:r>
      <w:r>
        <w:br/>
      </w:r>
      <w:r>
        <w:t xml:space="preserve">+92 300 1234567 | ayesha.khan@email.com</w:t>
      </w:r>
    </w:p>
    <w:p>
      <w:pPr>
        <w:pStyle w:val="BodyText"/>
      </w:pPr>
      <w:r>
        <w:t xml:space="preserve">October 26, 2023</w:t>
      </w:r>
    </w:p>
    <w:p>
      <w:pPr>
        <w:pStyle w:val="BodyText"/>
      </w:pPr>
      <w:r>
        <w:t xml:space="preserve">Mr. Muhammad Hassan</w:t>
      </w:r>
      <w:r>
        <w:br/>
      </w:r>
      <w:r>
        <w:t xml:space="preserve">Principal</w:t>
      </w:r>
      <w:r>
        <w:br/>
      </w:r>
      <w:r>
        <w:t xml:space="preserve">Islamabad Special Education Foundation (ISEF)</w:t>
      </w:r>
      <w:r>
        <w:br/>
      </w:r>
      <w:r>
        <w:t xml:space="preserve">15-C Model Town, Islamabad</w:t>
      </w:r>
      <w:r>
        <w:br/>
      </w:r>
      <w:r>
        <w:t xml:space="preserve">Pakistan</w:t>
      </w:r>
    </w:p>
    <w:p>
      <w:pPr>
        <w:pStyle w:val="BodyText"/>
      </w:pPr>
      <w:r>
        <w:t xml:space="preserve">Subject: Internship Application for Special Education Teacher Position</w:t>
      </w:r>
    </w:p>
    <w:p>
      <w:pPr>
        <w:pStyle w:val="BodyText"/>
      </w:pPr>
      <w:r>
        <w:t xml:space="preserve">Dear Mr. Hassan,</w:t>
      </w:r>
    </w:p>
    <w:p>
      <w:pPr>
        <w:pStyle w:val="BodyText"/>
      </w:pPr>
      <w:r>
        <w:t xml:space="preserve">It is with profound enthusiasm and deep respect for the transformative work being conducted at the Islamabad Special Education Foundation (ISEF) that I submit my application for the Special Education Teacher Internship position. As a dedicated final-year student pursuing my Bachelor of Education in Inclusive Practices at Quaid-i-Azam University, Islamabad, I have meticulously prepared myself to contribute meaningfully to your mission of empowering children with diverse learning needs across Pakistan. This</w:t>
      </w:r>
      <w:r>
        <w:t xml:space="preserve"> </w:t>
      </w:r>
      <w:r>
        <w:rPr>
          <w:bCs/>
          <w:b/>
        </w:rPr>
        <w:t xml:space="preserve">Internship Application Letter</w:t>
      </w:r>
      <w:r>
        <w:t xml:space="preserve"> </w:t>
      </w:r>
      <w:r>
        <w:t xml:space="preserve">serves as the formal expression of my commitment to advancing special education practices within our national context, particularly in the dynamic educational landscape of</w:t>
      </w:r>
      <w:r>
        <w:t xml:space="preserve"> </w:t>
      </w:r>
      <w:r>
        <w:rPr>
          <w:iCs/>
          <w:i/>
        </w:rPr>
        <w:t xml:space="preserve">Pakistan Islamabad</w:t>
      </w:r>
      <w:r>
        <w:t xml:space="preserve">.</w:t>
      </w:r>
    </w:p>
    <w:p>
      <w:pPr>
        <w:pStyle w:val="BodyText"/>
      </w:pPr>
      <w:r>
        <w:t xml:space="preserve">My academic journey has been deliberately structured around foundational principles essential for effective special education. Courses such as "Learning Disabilities: Assessment and Intervention," "Behavioral Management Strategies for Diverse Learners," and "Inclusive Curriculum Development" have equipped me with both theoretical frameworks and practical tools. I have consistently achieved top grades (3.8/4.0 GPA) while actively participating in the university's Special Needs Outreach Program, where I provided one-on-one tutoring to 15+ children with autism spectrum disorder (ASD) and mild intellectual disabilities at a community center in Faisalabad—a city that shares Pakistan's unique cultural context but faces similar educational resource challenges as Islamabad. This experience taught me the critical importance of adapting teaching methodologies to respect cultural values while addressing individual learning needs, a skill I recognize as vital for success in</w:t>
      </w:r>
      <w:r>
        <w:t xml:space="preserve"> </w:t>
      </w:r>
      <w:r>
        <w:rPr>
          <w:bCs/>
          <w:b/>
        </w:rPr>
        <w:t xml:space="preserve">Pakistan Islamabad</w:t>
      </w:r>
      <w:r>
        <w:t xml:space="preserve">.</w:t>
      </w:r>
    </w:p>
    <w:p>
      <w:pPr>
        <w:pStyle w:val="BodyText"/>
      </w:pPr>
      <w:r>
        <w:t xml:space="preserve">What particularly resonates with me about ISEF is your pioneering work with the "Learning Without Barriers" initiative—projecting into rural districts of Punjab while maintaining excellence in Islamabad's urban centers. Having observed this program during my field visit to your Blue Area facility last semester, I was deeply moved by how you integrate technology like tablet-based AAC (Augmentative and Alternative Communication) devices with culturally relevant Urdu-language materials. This approach directly addresses a critical gap I've identified through my research: the scarcity of locally adapted resources for children with communication disorders in Pakistan. My internship proposal includes developing an Urdu-based visual schedule template for preschoolers with Down syndrome, which I have already piloted successfully with three families during my university's community service week.</w:t>
      </w:r>
    </w:p>
    <w:p>
      <w:pPr>
        <w:pStyle w:val="BodyText"/>
      </w:pPr>
      <w:r>
        <w:t xml:space="preserve">Understanding the unique socio-educational environment of</w:t>
      </w:r>
      <w:r>
        <w:t xml:space="preserve"> </w:t>
      </w:r>
      <w:r>
        <w:rPr>
          <w:iCs/>
          <w:i/>
        </w:rPr>
        <w:t xml:space="preserve">Pakistan Islamabad</w:t>
      </w:r>
      <w:r>
        <w:t xml:space="preserve">, I am acutely aware that special education success hinges on community engagement. In my previous volunteer work at the National Institute of Special Education (NISE) in Rawalpindi, I assisted in organizing parent workshops that demystified disability concepts within Islamic cultural frameworks—a context where families often face stigma. This experience reinforced my belief that an effective</w:t>
      </w:r>
      <w:r>
        <w:t xml:space="preserve"> </w:t>
      </w:r>
      <w:r>
        <w:rPr>
          <w:bCs/>
          <w:b/>
        </w:rPr>
        <w:t xml:space="preserve">Special Education Teacher</w:t>
      </w:r>
      <w:r>
        <w:t xml:space="preserve"> </w:t>
      </w:r>
      <w:r>
        <w:t xml:space="preserve">must be both a skilled educator and a compassionate bridge-builder. I have also completed certification in "Trauma-Informed Practices for Pakistani Youth" through the Pakistan Psychological Association, recognizing how historical and economic challenges impact students' learning readiness.</w:t>
      </w:r>
    </w:p>
    <w:p>
      <w:pPr>
        <w:pStyle w:val="BodyText"/>
      </w:pPr>
      <w:r>
        <w:t xml:space="preserve">My motivation stems from personal experience: my younger cousin, Zainab (age 9), who has cerebral palsy, received minimal specialized support before her enrollment at a private special school in Islamabad. Witnessing her transformative progress after accessing tailored early intervention services ignited my vocation. I now commit to ensuring no child in Pakistan—whether living in the bustling neighborhoods of Islamabad or remote villages—is denied equitable education due to inadequate teacher training and resource gaps. The internship at ISEF represents the crucial next step where theoretical knowledge meets real-world application under expert mentorship.</w:t>
      </w:r>
    </w:p>
    <w:p>
      <w:pPr>
        <w:pStyle w:val="BodyText"/>
      </w:pPr>
      <w:r>
        <w:t xml:space="preserve">I am particularly drawn to your center's partnership with Islamabad's Ministry of Education for the "Schools for All" policy implementation. My research on inclusive education in urban Pakistani schools, which earned me the Dean's Award at Quaid-i-Azam University, identified that 78% of public school teachers lack formal special education training—a statistic I hope to help address through ISEF's teacher development workshops. During my internship, I aim to contribute to your upcoming digital literacy project for special educators by creating simple Urdu-language video tutorials demonstrating classroom strategies for attention-deficit disorders.</w:t>
      </w:r>
    </w:p>
    <w:p>
      <w:pPr>
        <w:pStyle w:val="BodyText"/>
      </w:pPr>
      <w:r>
        <w:t xml:space="preserve">In Pakistan's evolving educational sphere, where initiatives like the National Special Education Policy 2021 emphasize "quality inclusive education for all," I believe my proactive approach aligns perfectly with ISEF's vision. My ability to navigate both academic rigor and cultural nuance—evidenced by my participation in the Islamabad Youth Model United Nations debate on disability rights, where I proposed a culturally sensitive teacher training framework—makes me uniquely positioned to thrive in your environment. I am fluent in Urdu (native), English (professional), and basic Punjabi, enabling seamless communication with diverse stakeholders across</w:t>
      </w:r>
      <w:r>
        <w:t xml:space="preserve"> </w:t>
      </w:r>
      <w:r>
        <w:rPr>
          <w:iCs/>
          <w:i/>
        </w:rPr>
        <w:t xml:space="preserve">Pakistan Islamabad</w:t>
      </w:r>
      <w:r>
        <w:t xml:space="preserve">.</w:t>
      </w:r>
    </w:p>
    <w:p>
      <w:pPr>
        <w:pStyle w:val="BodyText"/>
      </w:pPr>
      <w:r>
        <w:t xml:space="preserve">The prospect of contributing to a legacy of educational innovation under your leadership excites me profoundly. I have attached my academic transcripts, certification documents, and a portfolio featuring lesson plans developed for students with learning differences in the Pakistani context. I am available for an interview at your earliest convenience and would welcome the opportunity to discuss how my skills in differentiated instruction, parent collaboration, and curriculum adaptation can support ISEF's goals during this pivotal phase of special education development in Islamabad.</w:t>
      </w:r>
    </w:p>
    <w:p>
      <w:pPr>
        <w:pStyle w:val="BodyText"/>
      </w:pPr>
      <w:r>
        <w:t xml:space="preserve">Thank you for considering my application. I am eager to bring my dedication to inclusive education and practical readiness to your esteemed institution as part of this vital</w:t>
      </w:r>
      <w:r>
        <w:t xml:space="preserve"> </w:t>
      </w:r>
      <w:r>
        <w:rPr>
          <w:bCs/>
          <w:b/>
        </w:rPr>
        <w:t xml:space="preserve">Internship Application Letter</w:t>
      </w:r>
      <w:r>
        <w:t xml:space="preserve"> </w:t>
      </w:r>
      <w:r>
        <w:t xml:space="preserve">process. I look forward to the possibility of contributing to the meaningful work transforming lives at Islamabad Special Education Foundation.</w:t>
      </w:r>
    </w:p>
    <w:p>
      <w:pPr>
        <w:pStyle w:val="BodyText"/>
      </w:pPr>
      <w:r>
        <w:t xml:space="preserve">Sincerely,</w:t>
      </w:r>
      <w:r>
        <w:br/>
      </w:r>
      <w:r>
        <w:t xml:space="preserve">Ayesha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2025-12-10T08:06:18Z</dcterms:created>
  <dcterms:modified xsi:type="dcterms:W3CDTF">2025-12-10T08:06:18Z</dcterms:modified>
</cp:coreProperties>
</file>

<file path=docProps/custom.xml><?xml version="1.0" encoding="utf-8"?>
<Properties xmlns="http://schemas.openxmlformats.org/officeDocument/2006/custom-properties" xmlns:vt="http://schemas.openxmlformats.org/officeDocument/2006/docPropsVTypes"/>
</file>