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Speech Therapist Internship Opportunity in Malaysia Kuala Lumpur</w:t>
      </w:r>
    </w:p>
    <w:bookmarkEnd w:id="20"/>
    <w:p>
      <w:pPr>
        <w:pStyle w:val="BodyText"/>
      </w:pPr>
      <w:r>
        <w:t xml:space="preserve">October 26, 2023</w:t>
      </w:r>
    </w:p>
    <w:p>
      <w:pPr>
        <w:pStyle w:val="BodyText"/>
      </w:pPr>
      <w:r>
        <w:t xml:space="preserve">To the Hiring Committee,</w:t>
      </w:r>
    </w:p>
    <w:p>
      <w:pPr>
        <w:pStyle w:val="BodyText"/>
      </w:pPr>
      <w:r>
        <w:t xml:space="preserve">School of Speech and Language Pathology</w:t>
      </w:r>
    </w:p>
    <w:p>
      <w:pPr>
        <w:pStyle w:val="BodyText"/>
      </w:pPr>
      <w:r>
        <w:t xml:space="preserve">Kuala Lumpur Rehabilitation Centre (KLRC)</w:t>
      </w:r>
    </w:p>
    <w:p>
      <w:pPr>
        <w:pStyle w:val="BodyText"/>
      </w:pPr>
      <w:r>
        <w:t xml:space="preserve">123 Healing Lane, Bukit Bintang</w:t>
      </w:r>
    </w:p>
    <w:p>
      <w:pPr>
        <w:pStyle w:val="BodyText"/>
      </w:pPr>
      <w:r>
        <w:t xml:space="preserve">Kuala Lumpur 55000, Malaysia</w:t>
      </w:r>
    </w:p>
    <w:p>
      <w:pPr>
        <w:pStyle w:val="BodyText"/>
      </w:pPr>
      <w:r>
        <w:t xml:space="preserve">Subject: Application for Speech Therapist Internship Position</w:t>
      </w:r>
    </w:p>
    <w:p>
      <w:pPr>
        <w:pStyle w:val="BodyText"/>
      </w:pPr>
      <w:r>
        <w:t xml:space="preserve">Dear Hiring Committee,</w:t>
      </w:r>
      <w:r>
        <w:br/>
      </w:r>
      <w:r>
        <w:br/>
      </w:r>
      <w:r>
        <w:t xml:space="preserve">It is with profound enthusiasm that I submit my application as a candidate for the Speech Therapist Internship position at the Kuala Lumpur Rehabilitation Centre (KLRC), an esteemed institution deeply committed to advancing communication healthcare in Malaysia Kuala Lumpur. As a final-year Bachelor of Science in Speech and Language Therapy student at Universiti Kebangsaan Malaysia (UKM), I have meticulously prepared myself to contribute meaningfully to your mission through my academic foundation, clinical exposure, and unwavering dedication to serving diverse communities across our nation.</w:t>
      </w:r>
      <w:r>
        <w:br/>
      </w:r>
      <w:r>
        <w:br/>
      </w:r>
      <w:r>
        <w:t xml:space="preserve">My academic journey has been rigorously designed around the specific needs of multilingual populations in Southeast Asia. At UKM's Department of Communication Sciences, I completed specialized coursework including "Multicultural Speech Disorders," "Malaysian Bilingualism and Language Development," and "Clinical Management of Pediatric Dysphagia." These courses directly align with KLRC's focus on treating speech disorders within Malaysia's unique cultural tapestry—where Malay, English, Mandarin, Tamil, and indigenous dialects intersect. In my recent clinical practicum at Hospital Putrajaya, I supported 30+ patients from diverse ethnic backgrounds facing apraxia of speech and stammering disorders. This experience taught me to adapt therapeutic approaches for a nation where communication styles vary significantly between urban centers like Kuala Lumpur and rural communities across the peninsula.</w:t>
      </w:r>
      <w:r>
        <w:br/>
      </w:r>
      <w:r>
        <w:br/>
      </w:r>
      <w:r>
        <w:t xml:space="preserve">What particularly draws me to this internship in Malaysia Kuala Lumpur is KLRC's pioneering work integrating technology with traditional therapy methods—a critical advancement in our region. Your recent partnership with Telehealth Malaysia to provide remote speech intervention services for underserved communities resonated deeply with my own research project on "AI-Assisted Language Therapy for Bilingual Children." I developed a prototype application using simple mobile interfaces to track language milestones in Malay-English bilingual toddlers, which earned me the Dean's Innovation Award at UKM. I am eager to contribute this technical aptitude while learning from KLRC's experts in your digital therapy initiatives.</w:t>
      </w:r>
      <w:r>
        <w:br/>
      </w:r>
      <w:r>
        <w:br/>
      </w:r>
      <w:r>
        <w:t xml:space="preserve">Beyond academic credentials, my commitment to Malaysia's healthcare landscape is demonstrated through community engagement. As a volunteer with "Voice for All," a non-profit providing free speech screenings at public libraries across Kuala Lumpur, I conducted 50+ assessments for underprivileged children in Petaling Jaya and Cheras. I witnessed firsthand how socioeconomic barriers affect access to therapy—instances where parents couldn't afford transportation to clinics or lacked awareness of early intervention benefits. This experience solidified my resolve to work within Malaysia Kuala Lumpur's ecosystem, where institutions like KLRC bridge these gaps through mobile units and school-based programs. I am particularly inspired by your "Speech Therapy in Schools" initiative that collaborates with Ministry of Education, addressing the critical need for early identification in our nation's classrooms.</w:t>
      </w:r>
      <w:r>
        <w:br/>
      </w:r>
      <w:r>
        <w:br/>
      </w:r>
      <w:r>
        <w:t xml:space="preserve">My professional philosophy centers on culturally responsive therapy—a principle I've studied extensively under Dr. Aminah Rahman, a leading voice in Southeast Asian speech pathology. In my academic thesis on "Cultural Factors Influencing Parental Perception of Childhood Stuttering in Urban Malaysia," I documented how Malay parents often delay seeking help due to misconceptions about 'shyness' versus disorder. This research directly informs my clinical approach: I prioritize building trust through cultural humility before initiating therapy, using family-centered strategies that respect traditional healing practices while introducing evidence-based techniques. At KLRC, I aim to refine this methodology under the mentorship of your senior clinicians who have pioneered similar culturally attuned protocols.</w:t>
      </w:r>
      <w:r>
        <w:br/>
      </w:r>
      <w:r>
        <w:br/>
      </w:r>
      <w:r>
        <w:t xml:space="preserve">The significance of this internship cannot be overstated for my professional trajectory. Malaysia Kuala Lumpur represents a dynamic healthcare frontier where speech therapy is rapidly evolving from hospital-based services to community-integrated models. As an intern at KLRC, I would actively participate in your multidisciplinary teams treating complex cases like post-stroke aphasia and cleft palate rehabilitation—experiences that will prepare me to eventually contribute to Malaysia's National Speech Therapy Framework. I am especially drawn by the opportunity to learn from your team's recent publication on "Managing Tracheostomy Swallowing Disorders in Malaysian Patients," which addresses a critical gap in our local context.</w:t>
      </w:r>
      <w:r>
        <w:br/>
      </w:r>
      <w:r>
        <w:br/>
      </w:r>
      <w:r>
        <w:t xml:space="preserve">My technical proficiencies include clinical assessment tools such as the Peabody Picture Vocabulary Test (PPVT), Speech Sound Inventory, and the Malay Adapted Articulation Test. I am proficient in using therapy software like Elicere and Clinithink, and I hold current certifications in Basic Life Support (BLS) from the Malaysian Red Crescent Society. As a fluent speaker of Malay, English, and basic Mandarin (with ongoing Tamil studies), I can communicate effectively across KLRC's diverse patient demographic. My volunteer work with the Malaysia Association for Speech Therapy further demonstrates my commitment to professional standards.</w:t>
      </w:r>
      <w:r>
        <w:br/>
      </w:r>
      <w:r>
        <w:br/>
      </w:r>
      <w:r>
        <w:t xml:space="preserve">I am keenly aware that this internship is a pivotal step in becoming a speech therapist who serves Malaysia with integrity. The vibrant clinical environment of Kuala Lumpur—where urban innovation meets rich cultural heritage—offers an unparalleled learning ground. KLRC's reputation for nurturing therapists who advance both clinical practice and community health aligns perfectly with my aspiration to become part of Malaysia's next generation of speech pathology leaders. I would be honored to contribute my academic rigor, cross-cultural communication skills, and passionate dedication to your mission while growing under your esteemed guidance.</w:t>
      </w:r>
      <w:r>
        <w:br/>
      </w:r>
      <w:r>
        <w:br/>
      </w:r>
      <w:r>
        <w:t xml:space="preserve">Thank you for considering my application as a prospective Speech Therapist intern in Malaysia Kuala Lumpur. My resume, attached with this Internship Application Letter, provides further detail about my qualifications. I welcome the opportunity to discuss how my background aligns with KLRC's vision during an interview at your convenience. Please contact me at +60 12-345 6789 or email@myuniversity.edu.my.</w:t>
      </w:r>
      <w:r>
        <w:br/>
      </w:r>
      <w:r>
        <w:br/>
      </w:r>
      <w:r>
        <w:t xml:space="preserve">With sincere regards,</w:t>
      </w:r>
      <w:r>
        <w:br/>
      </w:r>
      <w:r>
        <w:rPr>
          <w:bCs/>
          <w:b/>
        </w:rPr>
        <w:t xml:space="preserve">Amirah binti Mohamad</w:t>
      </w:r>
      <w:r>
        <w:br/>
      </w:r>
      <w:r>
        <w:t xml:space="preserve">Bachelor of Science (Speech and Language Therapy), Final Year Student</w:t>
      </w:r>
      <w:r>
        <w:br/>
      </w:r>
      <w:r>
        <w:t xml:space="preserve">Universiti Kebangsaan Malaysia (UKM)</w:t>
      </w:r>
      <w:r>
        <w:br/>
      </w:r>
      <w:r>
        <w:t xml:space="preserve">Kuala Lumpur, Malaysia</w:t>
      </w:r>
    </w:p>
    <w:p>
      <w:pPr>
        <w:pStyle w:val="BodyText"/>
      </w:pPr>
      <w:r>
        <w:t xml:space="preserve">Sincerely,</w:t>
      </w:r>
    </w:p>
    <w:p>
      <w:pPr>
        <w:pStyle w:val="BodyText"/>
      </w:pPr>
      <w:r>
        <w:t xml:space="preserve">Amirah binti Mohamad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2026-07-23T06:27:16Z</dcterms:created>
  <dcterms:modified xsi:type="dcterms:W3CDTF">2026-07-23T06:27:16Z</dcterms:modified>
</cp:coreProperties>
</file>

<file path=docProps/custom.xml><?xml version="1.0" encoding="utf-8"?>
<Properties xmlns="http://schemas.openxmlformats.org/officeDocument/2006/custom-properties" xmlns:vt="http://schemas.openxmlformats.org/officeDocument/2006/docPropsVTypes"/>
</file>