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bookmarkEnd w:id="20"/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Miami Regional Health Network</w:t>
      </w:r>
      <w:r>
        <w:br/>
      </w:r>
      <w:r>
        <w:t xml:space="preserve">500 Brickell Key Drive</w:t>
      </w:r>
      <w:r>
        <w:br/>
      </w:r>
      <w:r>
        <w:t xml:space="preserve">Miami, FL 33131</w:t>
      </w:r>
    </w:p>
    <w:bookmarkStart w:id="21" w:name="Xc08cc27f84b50035078ae9425016aea643bd099"/>
    <w:p>
      <w:pPr>
        <w:pStyle w:val="Heading2"/>
      </w:pPr>
      <w:r>
        <w:t xml:space="preserve">Subject: Application for Speech Therapist Internship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With profound enthusiasm,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Speech Therapist Intern position at Miami Regional Health Network in the vibrant city of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. As a recent graduate from the University of Florida's Master of Science in Speech-Language Pathology program with a 3.8 GPA, I have dedicated my academic journey to developing clinical competencies that align precisely with your mission to provide culturally responsive communication services across diverse communities. This internship represents not just a professional opportunity, but the essential next step in my evolution as a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within the dynamic healthcare landscape of South Florida.</w:t>
      </w:r>
    </w:p>
    <w:p>
      <w:pPr>
        <w:pStyle w:val="BodyText"/>
      </w:pPr>
      <w:r>
        <w:t xml:space="preserve">My academic foundation includes specialized coursework in pediatric phonological disorders, neurogenic communication disorders, and bilingual speech therapy – skills directly applicable to Miami's unique demographic profile where 70% of residents speak Spanish at home. During my clinical practicum at Jackson Memorial Hospital's Children's Health Center, I collaborated with a multidisciplinary team serving over 150 diverse patients weekly. I developed and implemented individualized treatment plans for children with apraxia of speech and autism spectrum disorders, utilizing evidence-based practices like DIR/Floortime while adapting interventions to cultural contexts. This experience taught me that effective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work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 </w:t>
      </w:r>
      <w:r>
        <w:t xml:space="preserve">requires more than clinical expertise – it demands cultural humility and linguistic flexibility. For instance, I created Spanish-English bilingual therapy materials for a 6-year-old nonverbal child from a Cuban family, which accelerated his expressive vocabulary by 40% within three months. This success exemplifies my commitment to meeting the specific needs of Miami's communities.</w:t>
      </w:r>
    </w:p>
    <w:p>
      <w:pPr>
        <w:pStyle w:val="BodyText"/>
      </w:pPr>
      <w:r>
        <w:t xml:space="preserve">What particularly excites me about this internship opportunity is its location within the heart of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. The city's extraordinary cultural mosaic – with significant Haitian, Cuban, Colombian, and Jamaican communities – creates an unparalleled learning environment for speech-language pathologists. I am eager to contribute to your initiatives supporting the growing population of bilingual children with communication disorders in our schools and clinics. During my volunteer work at the Miami-Dade County Public Schools' Early Intervention Program last semester, I observed how culturally informed therapy significantly reduces treatment resistance among immigrant families. This insight has shaped my belief that a successful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 Miami must understand not just speech mechanics, but the social fabric of each community they serve. I am particularly drawn to your partnership with the Cuban American Medical Association and your innovative telehealth programs for rural communities in South Florida – experiences I am prepared to enhance through my training.</w:t>
      </w:r>
    </w:p>
    <w:p>
      <w:pPr>
        <w:pStyle w:val="BodyText"/>
      </w:pPr>
      <w:r>
        <w:t xml:space="preserve">My clinical skills extend beyond technical proficiency to include advanced technology integration and collaborative care models essential for modern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practice. I am certified in AAC (Augmentative and Alternative Communication) devices including Proloquo2Go, have trained with the latest speech-generating software, and am proficient in using telepractice platforms like Zoom Therapy. During my practicum at the University of Miami's Center for Communication Disorders, I co-developed a virtual therapy protocol that increased accessibility for patients during pandemic restrictions. This experience aligns with your network's commitment to expanding services through technology – a critical need as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 </w:t>
      </w:r>
      <w:r>
        <w:t xml:space="preserve">continues to grow as a healthcare hub. I am also certified in Pediatric Advanced Life Support (PALS), ensuring I can manage medical emergencies during therapy sessions.</w:t>
      </w:r>
    </w:p>
    <w:p>
      <w:pPr>
        <w:pStyle w:val="BodyText"/>
      </w:pPr>
      <w:r>
        <w:t xml:space="preserve">Beyond clinical competencies, I bring strong community engagement skills developed through my role as President of the UF Speech-Language Pathology Student Association. I organized a free community screening event in Little Havana that served over 80 residents, collaborating with local cultural centers to overcome language barriers and transportation challenges. This initiative directly addressed a gap identified by Miami Health Department reports showing 35% of underserved families lack access to speech services. My experience navigating these complex systems demonstrates my understanding of the healthcare landscape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, where successful service delivery requires partnership with community leaders. I am committed to bringing this same dedication to your organization's mission of "Healthcare Without Borders."</w:t>
      </w:r>
    </w:p>
    <w:p>
      <w:pPr>
        <w:pStyle w:val="BodyText"/>
      </w:pPr>
      <w:r>
        <w:t xml:space="preserve">I understand that Miami's unique challenges – from managing high-acuity cases in urban settings to addressing linguistic diversity – demand a therapist who can think critically while maintaining compassion. My academic research on cultural adaptations in speech therapy for Haitian Creole speakers, presented at the Florida Speech-Language-Hearing Association conference, reflects my intellectual commitment to this field. I have also completed specialized training in trauma-informed care through the University of Miami's Center for Clinical and Translational Research, recognizing that many patients in our community have experienced adversity requiring sensitive therapeutic approaches.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my interest in your program, but my deep alignment with the values driving Miami Regional Health Network's excellence. I am eager to contribute to your team while learning from Miami's renowned clinicians who serve as mentors for the next generation of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s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. My goal is to become a leader in culturally responsive speech pathology services that specifically address the needs of South Florida's vibrant communities – and this internship is the essential foundation for that journey.</w:t>
      </w:r>
    </w:p>
    <w:p>
      <w:pPr>
        <w:pStyle w:val="BodyText"/>
      </w:pPr>
      <w:r>
        <w:t xml:space="preserve">Thank you for considering my application. I have attached my resume, transcripts, and letters of recommendation documenting my clinical experiences. I welcome the opportunity to discuss how my skills in bilingual therapy, technology integration, and community engagement can benefit your patients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Master of Science in Speech-Language Pathology Candidate</w:t>
      </w:r>
    </w:p>
    <w:p>
      <w:pPr>
        <w:pStyle w:val="BodyText"/>
      </w:pPr>
      <w:r>
        <w:t xml:space="preserve">University of Florida, College of Health and Human Performance</w:t>
      </w:r>
    </w:p>
    <w:p>
      <w:pPr>
        <w:pStyle w:val="BodyText"/>
      </w:pPr>
      <w:r>
        <w:rPr>
          <w:iCs/>
          <w:i/>
        </w:rPr>
        <w:t xml:space="preserve">This Internship Application Letter has been carefully crafted to reflect the unique requirements of Speech Therapist positions in United States Miami, emphasizing cultural competence, linguistic diversity, and community-focused practice essential for success in South Florida's healthcare environment.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Speech Therapist Position</dc:title>
  <dc:creator/>
  <dc:language>en</dc:language>
  <cp:keywords/>
  <dcterms:created xsi:type="dcterms:W3CDTF">2026-07-23T06:10:57Z</dcterms:created>
  <dcterms:modified xsi:type="dcterms:W3CDTF">2026-07-23T06:10:57Z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