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bebee651026cce2f634bfb5159fae706c497289"/>
    <w:p>
      <w:pPr>
        <w:pStyle w:val="Heading2"/>
      </w:pPr>
      <w:r>
        <w:t xml:space="preserve">Statistician Internship Opportunity in Japan Osaka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1-1-1 Nakanoshima</w:t>
      </w:r>
    </w:p>
    <w:p>
      <w:pPr>
        <w:pStyle w:val="BodyText"/>
      </w:pPr>
      <w:r>
        <w:t xml:space="preserve">Kita-ku, Osaka City, Osaka Prefecture 530-0005</w:t>
      </w:r>
    </w:p>
    <w:p>
      <w:pPr>
        <w:pStyle w:val="BodyText"/>
      </w:pPr>
      <w:r>
        <w:t xml:space="preserve">JAPAN</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to express my enthusiastic interest in the Statistician Internship position at [Company Name] in Osaka, Japan, as advertised on your official website and through the Osaka International Career Fair. As a dedicated statistics student with advanced analytical capabilities and profound respect for Japan's research-driven industrial landscape, I am confident that my academic background and cultural adaptability align perfectly with the requirements of this</w:t>
      </w:r>
      <w:r>
        <w:t xml:space="preserve"> </w:t>
      </w:r>
      <w:r>
        <w:rPr>
          <w:bCs/>
          <w:b/>
        </w:rPr>
        <w:t xml:space="preserve">Internship Application Letter</w:t>
      </w:r>
      <w:r>
        <w:t xml:space="preserve">. My passion for transforming complex data into strategic business insights—coupled with my eagerness to contribute to Osaka's thriving innovation ecosystem—makes me an ideal candidate for your team.</w:t>
      </w:r>
    </w:p>
    <w:bookmarkStart w:id="23" w:name="Xf491201ac4e1562aca343bacead8cddc05f13fa"/>
    <w:p>
      <w:pPr>
        <w:pStyle w:val="Heading3"/>
      </w:pPr>
      <w:r>
        <w:t xml:space="preserve">Academic Foundation and Technical Proficiency</w:t>
      </w:r>
    </w:p>
    <w:p>
      <w:pPr>
        <w:pStyle w:val="FirstParagraph"/>
      </w:pPr>
      <w:r>
        <w:t xml:space="preserve">Currently pursuing a Master of Science in Statistics at Kyoto University with a GPA of 3.8/4.0, I have developed rigorous expertise across the statistical spectrum essential for modern data-driven enterprises. My coursework included advanced regression analysis, Bayesian statistics, time-series forecasting, and machine learning applications—directly applicable to the quantitative challenges faced by leading corporations in</w:t>
      </w:r>
      <w:r>
        <w:t xml:space="preserve"> </w:t>
      </w:r>
      <w:r>
        <w:rPr>
          <w:bCs/>
          <w:b/>
        </w:rPr>
        <w:t xml:space="preserve">Japan Osaka</w:t>
      </w:r>
      <w:r>
        <w:t xml:space="preserve">. For my thesis project titled "Predictive Modeling of Supply Chain Disruptions Using IoT Sensor Data," I utilized R, Python (Pandas/Scikit-learn), and SAS Enterprise Guide to analyze 12 months of manufacturing data from a Kansai-based automotive supplier. This project reduced forecast error rates by 22% compared to conventional methods, demonstrating my ability to deliver actionable insights under real-world constraints.</w:t>
      </w:r>
    </w:p>
    <w:p>
      <w:pPr>
        <w:pStyle w:val="BodyText"/>
      </w:pPr>
      <w:r>
        <w:t xml:space="preserve">Beyond technical tools, I have mastered Japan's industry-specific statistical standards. During a semester exchange at Osaka University’s Graduate School of Information Science, I studied Japanese business statistics protocols and collaborated with professors on agricultural yield modeling for Hyogo Prefecture farms. This experience immersed me in Japan's unique approach to data governance—where precision meets cultural respect for collective decision-making—a principle I now apply to all analytical work.</w:t>
      </w:r>
    </w:p>
    <w:bookmarkEnd w:id="23"/>
    <w:bookmarkStart w:id="24" w:name="X5c9cdb46d220eebd897ded35ff6374079556db4"/>
    <w:p>
      <w:pPr>
        <w:pStyle w:val="Heading3"/>
      </w:pPr>
      <w:r>
        <w:t xml:space="preserve">Why Japan Osaka? Cultural and Professional Alignment</w:t>
      </w:r>
    </w:p>
    <w:p>
      <w:pPr>
        <w:pStyle w:val="FirstParagraph"/>
      </w:pPr>
      <w:r>
        <w:t xml:space="preserve">My decision to pursue this internship in</w:t>
      </w:r>
      <w:r>
        <w:t xml:space="preserve"> </w:t>
      </w:r>
      <w:r>
        <w:rPr>
          <w:bCs/>
          <w:b/>
        </w:rPr>
        <w:t xml:space="preserve">Japan Osaka</w:t>
      </w:r>
      <w:r>
        <w:t xml:space="preserve"> </w:t>
      </w:r>
      <w:r>
        <w:t xml:space="preserve">stems from a deep admiration for the city’s dual identity as both a historical cultural hub and a cutting-edge technological epicenter. Having visited Osaka multiple times during university exchanges, I’ve witnessed how companies like Panasonic, Sharp, and local biotech firms leverage statistical innovation to solve regional challenges—from optimizing Kansai International Airport’s passenger flow to predicting typhoon impacts on Osaka Bay infrastructure. The city’s "Osaka Way" philosophy of *omotenashi* (anticipatory service) resonates with my own approach: I don’t just analyze data; I anticipate stakeholder needs by contextualizing numbers within human and operational realities.</w:t>
      </w:r>
    </w:p>
    <w:p>
      <w:pPr>
        <w:pStyle w:val="BodyText"/>
      </w:pPr>
      <w:r>
        <w:t xml:space="preserve">I’ve also studied the significance of Osaka’s statistical community. The city hosts Japan’s largest annual conference for data scientists (*Statisticians’ Summit Kansai*), where experts discuss applications in smart cities and aging population analytics—exactly the domains I aim to contribute to. My Japanese language proficiency (JLPT N2) allows me to engage with local teams, interpret cultural nuances in feedback, and navigate Osaka’s collaborative workplace environment without barriers.</w:t>
      </w:r>
    </w:p>
    <w:bookmarkEnd w:id="24"/>
    <w:bookmarkStart w:id="25" w:name="value-proposition-for-your-organization"/>
    <w:p>
      <w:pPr>
        <w:pStyle w:val="Heading3"/>
      </w:pPr>
      <w:r>
        <w:t xml:space="preserve">Value Proposition for Your Organization</w:t>
      </w:r>
    </w:p>
    <w:p>
      <w:pPr>
        <w:pStyle w:val="FirstParagraph"/>
      </w:pPr>
      <w:r>
        <w:t xml:space="preserve">As a future</w:t>
      </w:r>
      <w:r>
        <w:t xml:space="preserve"> </w:t>
      </w:r>
      <w:r>
        <w:rPr>
          <w:bCs/>
          <w:b/>
        </w:rPr>
        <w:t xml:space="preserve">Statistician</w:t>
      </w:r>
      <w:r>
        <w:t xml:space="preserve">, I offer more than technical skills—I bring a commitment to Japan’s industrial excellence. For example, in my previous internship at Tokyo-based market research firm *Nihon Analytics*, I developed customer segmentation models that increased client retention by 18%. My work emphasized cross-functional communication: translating statistical findings into clear visual reports for non-technical executives via Tableau dashboards, a skill directly transferable to your Osaka operations. At [Company Name], I would immediately contribute to projects such as:</w:t>
      </w:r>
    </w:p>
    <w:p>
      <w:pPr>
        <w:numPr>
          <w:ilvl w:val="0"/>
          <w:numId w:val="1001"/>
        </w:numPr>
        <w:pStyle w:val="Compact"/>
      </w:pPr>
      <w:r>
        <w:rPr>
          <w:bCs/>
          <w:b/>
        </w:rPr>
        <w:t xml:space="preserve">Consumer Behavior Analysis:</w:t>
      </w:r>
      <w:r>
        <w:t xml:space="preserve"> </w:t>
      </w:r>
      <w:r>
        <w:t xml:space="preserve">Using cluster analysis on retail transaction data to optimize store layouts in Osaka’s bustling Dotonbori district</w:t>
      </w:r>
    </w:p>
    <w:p>
      <w:pPr>
        <w:numPr>
          <w:ilvl w:val="0"/>
          <w:numId w:val="1001"/>
        </w:numPr>
        <w:pStyle w:val="Compact"/>
      </w:pPr>
      <w:r>
        <w:rPr>
          <w:bCs/>
          <w:b/>
        </w:rPr>
        <w:t xml:space="preserve">Predictive Maintenance:</w:t>
      </w:r>
      <w:r>
        <w:t xml:space="preserve"> </w:t>
      </w:r>
      <w:r>
        <w:t xml:space="preserve">Developing ARIMA models for industrial machinery based on sensor data from your Osaka manufacturing facilities</w:t>
      </w:r>
    </w:p>
    <w:p>
      <w:pPr>
        <w:numPr>
          <w:ilvl w:val="0"/>
          <w:numId w:val="1001"/>
        </w:numPr>
        <w:pStyle w:val="Compact"/>
      </w:pPr>
      <w:r>
        <w:rPr>
          <w:bCs/>
          <w:b/>
        </w:rPr>
        <w:t xml:space="preserve">Social Impact Metrics:</w:t>
      </w:r>
      <w:r>
        <w:t xml:space="preserve"> </w:t>
      </w:r>
      <w:r>
        <w:t xml:space="preserve">Measuring effectiveness of community programs aligned with Osaka’s "Sustainable City" initiative through survey analysis</w:t>
      </w:r>
    </w:p>
    <w:p>
      <w:pPr>
        <w:pStyle w:val="FirstParagraph"/>
      </w:pPr>
      <w:r>
        <w:t xml:space="preserve">I am particularly drawn to your work in [mention specific project or industry, e.g., "sustainable logistics" or "healthcare analytics"] because it embodies the synergy between statistical rigor and Japan’s societal priorities—a perfect match for my career vision.</w:t>
      </w:r>
    </w:p>
    <w:bookmarkEnd w:id="25"/>
    <w:bookmarkStart w:id="26" w:name="X229dec9820603b5a6e22d08ffdf7edaa79b3120"/>
    <w:p>
      <w:pPr>
        <w:pStyle w:val="Heading3"/>
      </w:pPr>
      <w:r>
        <w:t xml:space="preserve">Cultural Preparedness and Professional Values</w:t>
      </w:r>
    </w:p>
    <w:p>
      <w:pPr>
        <w:pStyle w:val="FirstParagraph"/>
      </w:pPr>
      <w:r>
        <w:t xml:space="preserve">Working in</w:t>
      </w:r>
      <w:r>
        <w:t xml:space="preserve"> </w:t>
      </w:r>
      <w:r>
        <w:rPr>
          <w:bCs/>
          <w:b/>
        </w:rPr>
        <w:t xml:space="preserve">Japan Osaka</w:t>
      </w:r>
      <w:r>
        <w:t xml:space="preserve"> </w:t>
      </w:r>
      <w:r>
        <w:t xml:space="preserve">requires not just technical skill but deep cultural sensitivity. I have actively prepared for this through:</w:t>
      </w:r>
    </w:p>
    <w:p>
      <w:pPr>
        <w:numPr>
          <w:ilvl w:val="0"/>
          <w:numId w:val="1002"/>
        </w:numPr>
        <w:pStyle w:val="Compact"/>
      </w:pPr>
      <w:r>
        <w:rPr>
          <w:bCs/>
          <w:b/>
        </w:rPr>
        <w:t xml:space="preserve">Cultural Immersion:</w:t>
      </w:r>
      <w:r>
        <w:t xml:space="preserve"> </w:t>
      </w:r>
      <w:r>
        <w:t xml:space="preserve">Living with a host family in Osaka during my exchange program, practicing *ojigi* (bowing etiquette), and learning workplace hierarchy protocols</w:t>
      </w:r>
    </w:p>
    <w:p>
      <w:pPr>
        <w:numPr>
          <w:ilvl w:val="0"/>
          <w:numId w:val="1002"/>
        </w:numPr>
        <w:pStyle w:val="Compact"/>
      </w:pPr>
      <w:r>
        <w:rPr>
          <w:bCs/>
          <w:b/>
        </w:rPr>
        <w:t xml:space="preserve">Work Ethic Alignment:</w:t>
      </w:r>
      <w:r>
        <w:t xml:space="preserve"> </w:t>
      </w:r>
      <w:r>
        <w:t xml:space="preserve">Embracing the Japanese concept of *kaizen* (continuous improvement) by documenting all analytical steps meticulously—a habit that reduced peer review cycles in past projects by 30%</w:t>
      </w:r>
    </w:p>
    <w:p>
      <w:pPr>
        <w:numPr>
          <w:ilvl w:val="0"/>
          <w:numId w:val="1002"/>
        </w:numPr>
        <w:pStyle w:val="Compact"/>
      </w:pPr>
      <w:r>
        <w:rPr>
          <w:bCs/>
          <w:b/>
        </w:rPr>
        <w:t xml:space="preserve">Communication Style:</w:t>
      </w:r>
      <w:r>
        <w:t xml:space="preserve"> </w:t>
      </w:r>
      <w:r>
        <w:t xml:space="preserve">Mastering indirect communication techniques to present data insights respectfully, avoiding confrontational phrasing in feedback sessions</w:t>
      </w:r>
    </w:p>
    <w:p>
      <w:pPr>
        <w:pStyle w:val="FirstParagraph"/>
      </w:pPr>
      <w:r>
        <w:t xml:space="preserve">I understand that success in Osaka’s corporate environment hinges on trust-building before problem-solving. In my previous internship, I earned team members’ confidence by first shadowing colleagues for two weeks before proposing analysis improvements—a practice I will replicate at [Company Name].</w:t>
      </w:r>
    </w:p>
    <w:bookmarkEnd w:id="26"/>
    <w:bookmarkStart w:id="27" w:name="conclusion-and-forward-commitment"/>
    <w:p>
      <w:pPr>
        <w:pStyle w:val="Heading3"/>
      </w:pPr>
      <w:r>
        <w:t xml:space="preserve">Conclusion and Forward Commitment</w:t>
      </w:r>
    </w:p>
    <w:p>
      <w:pPr>
        <w:pStyle w:val="FirstParagraph"/>
      </w:pPr>
      <w:r>
        <w:t xml:space="preserve">This</w:t>
      </w:r>
      <w:r>
        <w:t xml:space="preserve"> </w:t>
      </w:r>
      <w:r>
        <w:rPr>
          <w:bCs/>
          <w:b/>
        </w:rPr>
        <w:t xml:space="preserve">Internship Application Letter</w:t>
      </w:r>
      <w:r>
        <w:t xml:space="preserve"> </w:t>
      </w:r>
      <w:r>
        <w:t xml:space="preserve">represents not merely a job application, but a commitment to becoming part of Osaka’s statistical legacy. I am eager to contribute my skills in predictive modeling, data visualization, and cross-cultural collaboration while learning from Osaka’s industry leaders. My goal is to grow into a</w:t>
      </w:r>
      <w:r>
        <w:t xml:space="preserve"> </w:t>
      </w:r>
      <w:r>
        <w:rPr>
          <w:bCs/>
          <w:b/>
        </w:rPr>
        <w:t xml:space="preserve">Statistician</w:t>
      </w:r>
      <w:r>
        <w:t xml:space="preserve"> </w:t>
      </w:r>
      <w:r>
        <w:t xml:space="preserve">who bridges global analytics standards with Japan’s unique operational context—a role I believe [Company Name] uniquely enables.</w:t>
      </w:r>
    </w:p>
    <w:p>
      <w:pPr>
        <w:pStyle w:val="BodyText"/>
      </w:pPr>
      <w:r>
        <w:t xml:space="preserve">I would welcome the opportunity to discuss how my background in statistical methodology, cultural adaptability, and dedication to Osaka’s innovation ecosystem can benefit your team. Thank you for considering my application. I am available for an interview at your earliest convenience and have attached my resume detailing additional projects including my portfolio of SAS Visual Analytics dashboards.</w:t>
      </w:r>
    </w:p>
    <w:p>
      <w:pPr>
        <w:pStyle w:val="BodyText"/>
      </w:pPr>
      <w:r>
        <w:t xml:space="preserve">Respectfully,</w:t>
      </w:r>
    </w:p>
    <w:p>
      <w:pPr>
        <w:pStyle w:val="BodyText"/>
      </w:pPr>
      <w:r>
        <w:t xml:space="preserve">[Your Full Name]</w:t>
      </w:r>
    </w:p>
    <w:bookmarkEnd w:id="27"/>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Japan Osaka</dc:title>
  <dc:creator/>
  <dc:language>en</dc:language>
  <cp:keywords/>
  <dcterms:created xsi:type="dcterms:W3CDTF">2026-07-19T12:21:31Z</dcterms:created>
  <dcterms:modified xsi:type="dcterms:W3CDTF">2026-07-19T12:21:31Z</dcterms:modified>
</cp:coreProperties>
</file>

<file path=docProps/custom.xml><?xml version="1.0" encoding="utf-8"?>
<Properties xmlns="http://schemas.openxmlformats.org/officeDocument/2006/custom-properties" xmlns:vt="http://schemas.openxmlformats.org/officeDocument/2006/docPropsVTypes"/>
</file>