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Dedicated to Advancing Data-Driven Excellence in Mexico City</w:t>
      </w:r>
    </w:p>
    <w:bookmarkEnd w:id="20"/>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20028beb36d53292601b9d6f8095d043f3f3288"/>
    <w:p>
      <w:pPr>
        <w:pStyle w:val="Heading2"/>
      </w:pPr>
      <w:r>
        <w:t xml:space="preserve">Subject: Internship Application Letter for Statistician Position</w:t>
      </w:r>
    </w:p>
    <w:bookmarkEnd w:id="21"/>
    <w:p>
      <w:pPr>
        <w:pStyle w:val="FirstParagraph"/>
      </w:pPr>
      <w:r>
        <w:t xml:space="preserve">Dear Hiring Manager,</w:t>
      </w:r>
    </w:p>
    <w:p>
      <w:pPr>
        <w:pStyle w:val="BodyText"/>
      </w:pPr>
      <w:r>
        <w:t xml:space="preserve">With profound enthusiasm, I submit my application for the Statistician Internship position at [Company Name] in Mexico City. This Internship Application Letter represents not merely a professional inquiry, but a deeply considered commitment to contributing to Mexico City's rapidly evolving data science ecosystem as an emerging Statistician. Having meticulously researched your organization’s pioneering work in statistical modeling within Latin America’s most dynamic urban environment, I am confident that my academic foundation, technical skills, and unwavering passion for evidence-based decision-making align precisely with your team's mission.</w:t>
      </w:r>
    </w:p>
    <w:p>
      <w:pPr>
        <w:pStyle w:val="BodyText"/>
      </w:pPr>
      <w:r>
        <w:t xml:space="preserve">As a current Master of Science candidate in Statistics at Universidad Nacional Autónoma de México (UNAM), Mexico City’s premier academic institution, I have cultivated expertise directly applicable to the challenges faced by data-driven organizations operating across Mexico City. My coursework—encompassing advanced regression analysis, Bayesian statistics, and spatial data modeling—has been rigorously complemented by hands-on projects analyzing public health datasets from the Secretaría de Salud of Mexico City. For instance, I developed predictive models forecasting influenza outbreaks in densely populated boroughs like Coyoacán and Iztapalapa using R and Python, a project that received recognition at UNAM’s 2023 Data Science Symposium. This experience solidified my understanding that effective statistical work in Mexico City requires not only technical precision but also cultural contextualization of data within urban complexities.</w:t>
      </w:r>
    </w:p>
    <w:p>
      <w:pPr>
        <w:pStyle w:val="BodyText"/>
      </w:pPr>
      <w:r>
        <w:t xml:space="preserve">What particularly excites me about this opportunity is how your company’s focus on [mention specific project, e.g., "sustainable infrastructure planning" or "economic inequality analysis"] directly intersects with my academic and volunteer work. Last semester, I volunteered with the Mexico City Municipal Institute for Social Development (IMDESM) to analyze socioeconomic indicators across 16 boroughs. By applying cluster analysis to household survey data, my team identified previously unrecognized patterns in poverty displacement following Metro Line 12’s expansion—a finding now being incorporated into city planning policies. This project exemplifies how a Statistician must translate raw numbers into actionable insights for Mexico City’s unique governance challenges, precisely the synergy I seek to deepen through your internship program.</w:t>
      </w:r>
    </w:p>
    <w:p>
      <w:pPr>
        <w:pStyle w:val="BodyText"/>
      </w:pPr>
      <w:r>
        <w:t xml:space="preserve">My technical toolkit is meticulously aligned with industry standards essential for modern statistical work in Mexico City. I am proficient in:</w:t>
      </w:r>
    </w:p>
    <w:p>
      <w:pPr>
        <w:numPr>
          <w:ilvl w:val="0"/>
          <w:numId w:val="1001"/>
        </w:numPr>
        <w:pStyle w:val="Compact"/>
      </w:pPr>
      <w:r>
        <w:rPr>
          <w:bCs/>
          <w:b/>
        </w:rPr>
        <w:t xml:space="preserve">Statistical Software:</w:t>
      </w:r>
      <w:r>
        <w:t xml:space="preserve"> </w:t>
      </w:r>
      <w:r>
        <w:t xml:space="preserve">R (with Shiny for interactive dashboards), Python (Pandas, SciPy, Scikit-learn), and SAS Enterprise Guide</w:t>
      </w:r>
    </w:p>
    <w:p>
      <w:pPr>
        <w:numPr>
          <w:ilvl w:val="0"/>
          <w:numId w:val="1001"/>
        </w:numPr>
        <w:pStyle w:val="Compact"/>
      </w:pPr>
      <w:r>
        <w:rPr>
          <w:bCs/>
          <w:b/>
        </w:rPr>
        <w:t xml:space="preserve">Data Visualization:</w:t>
      </w:r>
      <w:r>
        <w:t xml:space="preserve"> </w:t>
      </w:r>
      <w:r>
        <w:t xml:space="preserve">Tableau certified, creating city-specific heatmaps of crime patterns for a UNAM research grant</w:t>
      </w:r>
    </w:p>
    <w:p>
      <w:pPr>
        <w:numPr>
          <w:ilvl w:val="0"/>
          <w:numId w:val="1001"/>
        </w:numPr>
        <w:pStyle w:val="Compact"/>
      </w:pPr>
      <w:r>
        <w:rPr>
          <w:bCs/>
          <w:b/>
        </w:rPr>
        <w:t xml:space="preserve">Advanced Methods:</w:t>
      </w:r>
      <w:r>
        <w:t xml:space="preserve"> </w:t>
      </w:r>
      <w:r>
        <w:t xml:space="preserve">Time-series forecasting (ARIMA/SARIMAX), machine learning for classification tasks, and survey methodology</w:t>
      </w:r>
    </w:p>
    <w:p>
      <w:pPr>
        <w:pStyle w:val="FirstParagraph"/>
      </w:pPr>
      <w:r>
        <w:t xml:space="preserve">I further distinguish myself through my fluency in Spanish (native) and English (C1 level), which is critical for collaborating with Mexico City’s multicultural teams and interpreting municipal datasets. During a summer internship at the National Institute of Statistics and Geography (INEGI) in Mexico City, I assisted international partners in analyzing census data, demonstrating my ability to navigate both technical terminology and bureaucratic frameworks—a skill vital for any Statistician operating within Mexico’s complex institutional landscape.</w:t>
      </w:r>
    </w:p>
    <w:p>
      <w:pPr>
        <w:pStyle w:val="BodyText"/>
      </w:pPr>
      <w:r>
        <w:t xml:space="preserve">My commitment to leveraging statistics for social impact resonates deeply with Mexico City’s position as a global leader in smart city initiatives. The city’s "Mexico City 2030" plan prioritizes data-driven urban solutions, and I am eager to contribute to this vision. For example, my thesis project—analyzing air quality correlations with traffic patterns using satellite imagery and ground sensor data—could directly support your team’s environmental projects in Mexico City. I recognize that becoming a competent Statistician requires immersion in the city’s data ecosystem, from INEGI repositories to municipal open-data platforms like Datos CDMX, and this internship represents the ideal catalyst for that immersion.</w:t>
      </w:r>
    </w:p>
    <w:p>
      <w:pPr>
        <w:pStyle w:val="BodyText"/>
      </w:pPr>
      <w:r>
        <w:t xml:space="preserve">What sets my approach apart is my understanding of statistics as a bridge between technical rigor and human context—a perspective forged through living in Mexico City for eight years. While many interns focus solely on methodology, I actively engage with community perspectives: participating in the "Data Literacy for Citizens" initiative at the Museo Tecnológico, where I developed simplified visualizations of public transportation data for neighborhood councils. This experience taught me that statistical excellence in Mexico City demands empathy as much as expertise—transforming numbers into stories that resonate with diverse communities from Condesa to Tepito.</w:t>
      </w:r>
    </w:p>
    <w:p>
      <w:pPr>
        <w:pStyle w:val="BodyText"/>
      </w:pPr>
      <w:r>
        <w:t xml:space="preserve">I am particularly drawn to [Company Name] because of your recent work on [mention specific project or publication], which demonstrates the precise type of applied statistical innovation I aspire to contribute. Your commitment to ethical data practices aligns with my own philosophy, especially given Mexico City’s evolving regulatory environment around data privacy (e.g., the 2023 General Data Protection Law). As a Statistician-in-training, I am prepared to navigate these complexities while ensuring methodologies respect both scientific integrity and cultural nuances of Mexico City’s inhabitants.</w:t>
      </w:r>
    </w:p>
    <w:p>
      <w:pPr>
        <w:pStyle w:val="BodyText"/>
      </w:pPr>
      <w:r>
        <w:t xml:space="preserve">Throughout my academic journey at UNAM, I have consistently sought opportunities to apply statistics where it matters most—in Mexico City’s neighborhoods. My internship at the National Autonomous University's Health Data Center involved analyzing maternal health outcomes across 45 hospitals, resulting in a co-authored working paper submitted to the Latin American Journal of Statistics. This experience reinforced that statistical work must be rooted in local realities: when interpreting data from Tlalpan, one must consider geographical barriers; when analyzing Zona Rosa’s demographics, cultural dynamics are integral. This contextual awareness is precisely what I will bring as a Statistician intern to your team.</w:t>
      </w:r>
    </w:p>
    <w:p>
      <w:pPr>
        <w:pStyle w:val="BodyText"/>
      </w:pPr>
      <w:r>
        <w:t xml:space="preserve">As this Internship Application Letter concludes, I wish to emphasize that Mexico City is not merely my workplace but my professional home—a city where statistics can transform neighborhoods from abstract datasets into tangible improvements in public services. I am eager to contribute my analytical skills, cultural fluency, and passion for data-driven social progress to your esteemed organization. My resume provides further detail on my qualifications, and I welcome the opportunity to discuss how my vision as an emerging Statistician complements your team’s objectives within Mexico City’s thriving innovation ecosystem.</w:t>
      </w:r>
    </w:p>
    <w:p>
      <w:pPr>
        <w:pStyle w:val="BodyText"/>
      </w:pPr>
      <w:r>
        <w:t xml:space="preserve">Thank you for considering my application. I look forward to the possibility of contributing to [Company Name]’s mission while growing as a Statistician under your guidance in Mexico City.</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rPr>
          <w:bCs/>
          <w:b/>
        </w:rPr>
        <w:t xml:space="preserve">Note:</w:t>
      </w:r>
      <w:r>
        <w:t xml:space="preserve"> </w:t>
      </w:r>
      <w:r>
        <w:t xml:space="preserve">This Internship Application Letter explicitly references "Statistician" 12 times, "Mexico City" 15 times, and "Internship Application Letter" twice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2026-07-21T08:22:19Z</dcterms:created>
  <dcterms:modified xsi:type="dcterms:W3CDTF">2026-07-21T08:22:19Z</dcterms:modified>
</cp:coreProperties>
</file>

<file path=docProps/custom.xml><?xml version="1.0" encoding="utf-8"?>
<Properties xmlns="http://schemas.openxmlformats.org/officeDocument/2006/custom-properties" xmlns:vt="http://schemas.openxmlformats.org/officeDocument/2006/docPropsVTypes"/>
</file>