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p>
    <w:bookmarkStart w:id="20" w:name="X2cd133bf4e8ffe4c563e0f058f8cee41c31f1b3"/>
    <w:p>
      <w:pPr>
        <w:pStyle w:val="Heading1"/>
      </w:pPr>
      <w:r>
        <w:t xml:space="preserve">Internship Application Letter for Statistician Intern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Organization, e.g., Office for National Statistics / Leading London-Based Data Analytics Firm]</w:t>
      </w:r>
      <w:r>
        <w:br/>
      </w:r>
      <w:r>
        <w:rPr>
          <w:bCs/>
          <w:b/>
        </w:rPr>
        <w:t xml:space="preserve">Address:</w:t>
      </w:r>
      <w:r>
        <w:t xml:space="preserve"> </w:t>
      </w:r>
      <w:r>
        <w:t xml:space="preserve">[Company Address in London]</w:t>
      </w:r>
      <w:r>
        <w:br/>
      </w:r>
      <w:r>
        <w:rPr>
          <w:bCs/>
          <w:b/>
        </w:rPr>
        <w:t xml:space="preserve">Email:</w:t>
      </w:r>
      <w:r>
        <w:t xml:space="preserve"> </w:t>
      </w:r>
      <w:r>
        <w:t xml:space="preserve">[Your Email Address]</w:t>
      </w:r>
      <w:r>
        <w:br/>
      </w:r>
      <w:r>
        <w:rPr>
          <w:bCs/>
          <w:b/>
        </w:rPr>
        <w:t xml:space="preserve">Phone:</w:t>
      </w:r>
      <w:r>
        <w:t xml:space="preserve"> </w:t>
      </w:r>
      <w:r>
        <w:t xml:space="preserve">[Your Phone Number]</w:t>
      </w:r>
    </w:p>
    <w:p>
      <w:pPr>
        <w:pStyle w:val="BodyText"/>
      </w:pPr>
      <w:r>
        <w:t xml:space="preserve">Dear Hiring Manager,</w:t>
      </w:r>
    </w:p>
    <w:p>
      <w:pPr>
        <w:pStyle w:val="BodyText"/>
      </w:pPr>
      <w:r>
        <w:t xml:space="preserve">I am writing with profound enthusiasm to express my application for the Statistician Intern position within your esteemed organization in London, United Kingdom. As a final-year undergraduate student pursuing a BSc in Statistics at University College London (UCL), I have meticulously cultivated my analytical capabilities and deepened my passion for transforming complex data into actionable insights—a skillset I am eager to contribute to your team’s mission. The opportunity to launch my career as a Statistician within the dynamic, globally influential data ecosystem of the United Kingdom’s capital is not merely an internship prospect; it represents a pivotal step in aligning my academic rigor with real-world challenges that shape London and beyond.</w:t>
      </w:r>
    </w:p>
    <w:p>
      <w:pPr>
        <w:pStyle w:val="BodyText"/>
      </w:pPr>
      <w:r>
        <w:t xml:space="preserve">My academic journey at UCL has been deliberately structured to build a robust foundation for a career as a Statistician. I have excelled in courses such as Advanced Regression Analysis, Bayesian Statistics, Time Series Forecasting, and Data Mining—courses that are particularly relevant to the analytical demands of London-based institutions like the Office for National Statistics (ONS) or healthcare analytics firms operating across the UK. For instance, in my capstone project titled</w:t>
      </w:r>
      <w:r>
        <w:t xml:space="preserve"> </w:t>
      </w:r>
      <w:r>
        <w:rPr>
          <w:iCs/>
          <w:i/>
        </w:rPr>
        <w:t xml:space="preserve">"Modelling Traffic Congestion Patterns in Central London Using Bayesian Hierarchical Models,"</w:t>
      </w:r>
      <w:r>
        <w:t xml:space="preserve"> </w:t>
      </w:r>
      <w:r>
        <w:t xml:space="preserve">I utilised Python (Pandas, SciPy) and R to analyse Transport for London’s open datasets spanning five years. This project not only honed my technical skills but also demonstrated my ability to interpret urban data through a UK-specific lens—identifying peak-hour bottlenecks in the M25 corridor and proposing evidence-based interventions that could reduce average commute times by 12% in targeted zones. The ONS’s recent focus on "smart city" metrics for London made this project especially resonant with current national priorities.</w:t>
      </w:r>
    </w:p>
    <w:p>
      <w:pPr>
        <w:pStyle w:val="BodyText"/>
      </w:pPr>
      <w:r>
        <w:t xml:space="preserve">Beyond coursework, I have actively sought opportunities to apply statistical methodology within the United Kingdom’s context. As a volunteer analyst for</w:t>
      </w:r>
      <w:r>
        <w:t xml:space="preserve"> </w:t>
      </w:r>
      <w:r>
        <w:rPr>
          <w:iCs/>
          <w:i/>
        </w:rPr>
        <w:t xml:space="preserve">London Health Data Collective</w:t>
      </w:r>
      <w:r>
        <w:t xml:space="preserve">, a student-run initiative partnering with NHS trusts, I developed predictive models to forecast emergency department admission trends during seasonal flu outbreaks. Using SPSS and SQL for database management, I collaborated with public health students to produce visualisations adopted by local clinics in Camden and Southwark—directly contributing to resource allocation decisions. This experience solidified my understanding of GDPR compliance, ethical data use, and the critical role statisticians play in safeguarding public trust—a principle deeply embedded in the UK’s Data Protection Act 2018. I also attended the Royal Statistical Society’s London branch seminar series, where I engaged with practitioners discussing "Big Data Challenges in UK Financial Services," further cementing my commitment to statistical excellence within Britain’s regulatory framework.</w:t>
      </w:r>
    </w:p>
    <w:p>
      <w:pPr>
        <w:pStyle w:val="BodyText"/>
      </w:pPr>
      <w:r>
        <w:t xml:space="preserve">What draws me most specifically to your Statistician Internship in the United Kingdom is the unique convergence of London’s global data infrastructure and your organization’s innovative projects. The city stands at the nexus of international finance, healthcare, urban planning, and technology—each sector generating vast datasets demanding sophisticated statistical analysis. I am particularly inspired by [mention a specific project or initiative if possible: e.g., "your team’s work on the London Living Wage Index" or "the UK’s National Cyber Strategy 2023"]. As a Statistician intern, I am confident in my ability to support such initiatives through meticulous data cleaning, robust hypothesis testing, and clear communication of results—skills I have refined through academic group projects like my analysis of the UK Consumer Price Index (CPI) inflation drivers for a microeconomics module. My proficiency extends to R Markdown for reproducible reporting and Tableau for creating dashboards that translate technical outputs into strategic narratives—a necessity in London’s fast-paced, multidisciplinary workplaces.</w:t>
      </w:r>
    </w:p>
    <w:p>
      <w:pPr>
        <w:pStyle w:val="BodyText"/>
      </w:pPr>
      <w:r>
        <w:t xml:space="preserve">I am equally committed to integrating into London’s professional culture. Having resided in the city during my studies, I understand its collaborative energy and the importance of cultural agility across diverse teams. I have actively participated in UCL’s Data Science Society, organising workshops on open-source tools for UK undergraduate students—experiences that nurtured my teamwork ethos and ability to explain complex concepts simply (a critical trait for any Statistician operating within the UK’s interdisciplinary public or private sectors). My familiarity with London’s professional landscape—from navigating transport networks to understanding the nuances of British workplace etiquette—ensures I will contribute seamlessly from day one.</w:t>
      </w:r>
    </w:p>
    <w:p>
      <w:pPr>
        <w:pStyle w:val="BodyText"/>
      </w:pPr>
      <w:r>
        <w:t xml:space="preserve">The United Kingdom, and specifically London, offers an unparalleled environment for a Statistician to grow. The nation’s investment in data-driven governance (e.g., the UK Government Data Strategy 2023) and the density of industry-leading firms—from fintech giants like Monzo to social impact NGOs—create fertile ground for developing expertise that transcends academia. I am eager to immerse myself in this ecosystem, learning from seasoned professionals while contributing fresh perspectives on how statistical innovation can address pressing UK challenges, such as climate resilience or regional economic disparities. This internship represents not just a stepping stone but a strategic alignment with my aspiration to become a Statistician who elevates public policy and business strategy through ethical, evidence-based analysis in the United Kingdom.</w:t>
      </w:r>
    </w:p>
    <w:p>
      <w:pPr>
        <w:pStyle w:val="BodyText"/>
      </w:pPr>
      <w:r>
        <w:t xml:space="preserve">Thank you for considering my application for the Statistician Intern role within your London office. I have attached my CV for detailed review and welcome the opportunity to discuss how my skills in statistical modelling, data visualisation, and UK-contextualised problem-solving can support your team’s objectives. I am available at your convenience for an interview and can be reached via email or phone.</w:t>
      </w:r>
    </w:p>
    <w:p>
      <w:pPr>
        <w:pStyle w:val="BodyText"/>
      </w:pPr>
      <w:r>
        <w:t xml:space="preserve">Yours sincerely,</w:t>
      </w:r>
      <w:r>
        <w:br/>
      </w:r>
      <w:r>
        <w:t xml:space="preserve">[Your Full Name]</w:t>
      </w:r>
      <w:r>
        <w:br/>
      </w:r>
      <w:r>
        <w:t xml:space="preserve">[Your University and Program, e.g., BSc Statistics, University College London]</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dc:title>
  <dc:creator/>
  <dc:language>en</dc:language>
  <cp:keywords/>
  <dcterms:created xsi:type="dcterms:W3CDTF">2026-07-21T10:36:10Z</dcterms:created>
  <dcterms:modified xsi:type="dcterms:W3CDTF">2026-07-21T10:36:10Z</dcterms:modified>
</cp:coreProperties>
</file>

<file path=docProps/custom.xml><?xml version="1.0" encoding="utf-8"?>
<Properties xmlns="http://schemas.openxmlformats.org/officeDocument/2006/custom-properties" xmlns:vt="http://schemas.openxmlformats.org/officeDocument/2006/docPropsVTypes"/>
</file>