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Surgical</w:t>
      </w:r>
      <w:r>
        <w:t xml:space="preserve"> </w:t>
      </w:r>
      <w:r>
        <w:t xml:space="preserve">Internship</w:t>
      </w:r>
      <w:r>
        <w:t xml:space="preserve"> </w:t>
      </w:r>
      <w:r>
        <w:t xml:space="preserve">in</w:t>
      </w:r>
      <w:r>
        <w:t xml:space="preserve"> </w:t>
      </w:r>
      <w:r>
        <w:t xml:space="preserve">Germany</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Application for Surgical Internship at Frankfurt General Hospital</w:t>
      </w:r>
    </w:p>
    <w:bookmarkEnd w:id="20"/>
    <w:p>
      <w:pPr>
        <w:pStyle w:val="BodyText"/>
      </w:pPr>
      <w:r>
        <w:t xml:space="preserve">Dr. Elena Schmidt</w:t>
      </w:r>
    </w:p>
    <w:p>
      <w:pPr>
        <w:pStyle w:val="BodyText"/>
      </w:pPr>
      <w:r>
        <w:t xml:space="preserve">Head of Surgical Training Program</w:t>
      </w:r>
    </w:p>
    <w:p>
      <w:pPr>
        <w:pStyle w:val="BodyText"/>
      </w:pPr>
      <w:r>
        <w:t xml:space="preserve">Frankfurt General Hospital (Frankfurter Allgemeine Klinikum)</w:t>
      </w:r>
    </w:p>
    <w:p>
      <w:pPr>
        <w:pStyle w:val="BodyText"/>
      </w:pPr>
      <w:r>
        <w:t xml:space="preserve">Römerberg 40, 60311 Frankfurt am Main</w:t>
      </w:r>
    </w:p>
    <w:p>
      <w:pPr>
        <w:pStyle w:val="BodyText"/>
      </w:pPr>
      <w:r>
        <w:t xml:space="preserve">Germany</w:t>
      </w:r>
    </w:p>
    <w:p>
      <w:pPr>
        <w:pStyle w:val="BodyText"/>
      </w:pPr>
      <w:r>
        <w:rPr>
          <w:bCs/>
          <w:b/>
        </w:rPr>
        <w:t xml:space="preserve">Date:</w:t>
      </w:r>
      <w:r>
        <w:t xml:space="preserve"> </w:t>
      </w:r>
      <w:r>
        <w:t xml:space="preserve">October 26, 2023</w:t>
      </w:r>
    </w:p>
    <w:bookmarkStart w:id="21" w:name="X58beef37f2401372c80abbccc778b62b0482652"/>
    <w:p>
      <w:pPr>
        <w:pStyle w:val="Heading3"/>
      </w:pPr>
      <w:r>
        <w:t xml:space="preserve">Subject: Internship Application for Surgical Residency Preparation</w:t>
      </w:r>
    </w:p>
    <w:bookmarkEnd w:id="21"/>
    <w:p>
      <w:pPr>
        <w:pStyle w:val="FirstParagraph"/>
      </w:pPr>
      <w:r>
        <w:t xml:space="preserve">Dear Dr. Schmidt,</w:t>
      </w:r>
    </w:p>
    <w:p>
      <w:pPr>
        <w:pStyle w:val="BodyText"/>
      </w:pPr>
      <w:r>
        <w:t xml:space="preserve">With profound admiration for Frankfurt General Hospital's pioneering role in surgical innovation and commitment to excellence within Germany's healthcare landscape, I am writing to express my earnest interest in securing a surgical internship position within your esteemed Department of General Surgery. As a final-year medical student at Charité – Universitätsmedizin Berlin, I have meticulously prepared myself for this crucial step in my journey toward becoming a board-certified Surgeon, and Frankfurt stands as the ideal destination to refine my clinical acumen within one of Europe's most dynamic medical ecosystems.</w:t>
      </w:r>
    </w:p>
    <w:p>
      <w:pPr>
        <w:pStyle w:val="BodyText"/>
      </w:pPr>
      <w:r>
        <w:t xml:space="preserve">My academic trajectory has been defined by an unwavering commitment to surgical excellence. During my clinical rotations at Charité, I completed 18 months in surgical departments across three tertiary care hospitals, including a six-month intensive rotation at the Berlin Charité Campus Mitte's Surgical Oncology Unit. There, I assisted in over 250 procedures ranging from laparoscopic cholecystectomies to complex colorectal resections under the supervision of 14 attending Surgeons. Notably, I independently managed preoperative assessments for 67 patients and documented postoperative care plans that contributed to a measurable reduction in complication rates within my team. This experience crystallized my understanding that surgical mastery demands not only technical precision but also deep empathy for patient-centered care – a philosophy I recognize as deeply embedded in Frankfurt General Hospital's mission statement.</w:t>
      </w:r>
    </w:p>
    <w:p>
      <w:pPr>
        <w:pStyle w:val="BodyText"/>
      </w:pPr>
      <w:r>
        <w:t xml:space="preserve">What draws me specifically to your institution in Germany Frankfurt is its unique confluence of cutting-edge technology and humanistic care. I have closely followed your department's recent publication on AI-assisted minimally invasive surgery protocols in the European Journal of Surgical Research, which aligns perfectly with my interest in integrating digital tools into surgical workflows. Furthermore, the hospital's renowned Trauma Center – consistently ranked among Germany's top three for emergency surgical response – represents a critical learning environment I seek to contribute to and grow within. The opportunity to observe and participate in high-acuity cases during Frankfurt's 24/7 trauma rotations would provide irreplaceable exposure that complements my academic training at a university hospital located over 500 kilometers away from Germany's financial capital.</w:t>
      </w:r>
    </w:p>
    <w:p>
      <w:pPr>
        <w:pStyle w:val="BodyText"/>
      </w:pPr>
      <w:r>
        <w:t xml:space="preserve">My preparation extends beyond clinical skills to cultural and linguistic readiness for Germany Frankfurt. I completed a semester abroad at Goethe University in Frankfurt during my medical studies, where I achieved C1 German proficiency through intensive immersion – including surgical ward rotations at Johann Wolfgang Goethe University Hospital. This experience taught me to navigate Germany's distinctive healthcare documentation protocols (e.g., electronic patient records compliant with DGUV standards) and appreciate the collaborative team dynamics central to German hospital culture. I am fluent in medical German terminology, having participated in 40+ hours of surgical case discussions with native-speaking physicians through the Frankfurt Medical Society's language program.</w:t>
      </w:r>
    </w:p>
    <w:p>
      <w:pPr>
        <w:pStyle w:val="BodyText"/>
      </w:pPr>
      <w:r>
        <w:t xml:space="preserve">Crucially, I understand that a successful Internship Application Letter must transcend academic credentials to articulate cultural fit. In Germany Frankfurt, surgical departments operate under a model where every team member – from residents to scrub nurses – contributes to collective decision-making. During my time in Frankfurt's university hospital system, I observed how this approach minimized errors and accelerated recovery times. My internship at the Charité's Surgical Simulation Center further honed my ability to work within structured hierarchies while maintaining professional curiosity: I developed a standardized protocol for laparoscopic suturing training that reduced novice error rates by 32% during supervised practice sessions. I am eager to bring this mindset of collaborative improvement to your team.</w:t>
      </w:r>
    </w:p>
    <w:p>
      <w:pPr>
        <w:pStyle w:val="BodyText"/>
      </w:pPr>
      <w:r>
        <w:t xml:space="preserve">I recognize that becoming a Surgeon requires continuous evolution beyond technical skills. During my final year, I led a student initiative developing mental resilience modules for surgical trainees, drawing from interviews with 14 practicing German Surgeons across six hospitals. This project revealed how Frankfurt-based institutions like yours prioritize physician well-being through structured peer support systems – a practice I intend to embrace during my internship while contributing to similar initiatives at Frankfurt General Hospital. My academic work on post-operative pain management protocols (submitted for publication in the German Medical Journal) also demonstrates my commitment to evidence-based care consistent with your department's research ethos.</w:t>
      </w:r>
    </w:p>
    <w:p>
      <w:pPr>
        <w:pStyle w:val="BodyText"/>
      </w:pPr>
      <w:r>
        <w:t xml:space="preserve">Germany Frankfurt offers an unparalleled environment where global surgical standards meet local healthcare innovation. The city's strategic position as Europe's transport hub facilitates access to international conferences and collaborative research networks I aim to engage with during my internship. Furthermore, the hospital's partnership with the Max Planck Institute for Neurobiology provides unique opportunities to explore neurosurgical interfaces – an emerging field where Frankfurt leads in Germany. This holistic ecosystem aligns perfectly with my aspiration to become a versatile Surgeon capable of adapting complex medical concepts across diverse clinical settings.</w:t>
      </w:r>
    </w:p>
    <w:p>
      <w:pPr>
        <w:pStyle w:val="BodyText"/>
      </w:pPr>
      <w:r>
        <w:t xml:space="preserve">My application is not merely a formality but the culmination of three years dedicated to preparing for this exact opportunity. I have attached my CV, transcripts, and letters of recommendation from Prof. Dr. Vogel (Chair of Surgery at Charité) and Dr. Markus Fischer (Chief Surgeon at Frankfurt University Hospital), both fluent in English and German. I am available for an interview at your earliest convenience, whether in person during my upcoming visit to Frankfurt on November 15th or via video conference through Zoom.</w:t>
      </w:r>
    </w:p>
    <w:p>
      <w:pPr>
        <w:pStyle w:val="BodyText"/>
      </w:pPr>
      <w:r>
        <w:t xml:space="preserve">Thank you for considering this Internship Application Letter. I am deeply committed to contributing meaningfully to your surgical team while learning from Frankfurt General Hospital's legacy of medical excellence. I welcome the chance to discuss how my background in high-volume surgical settings, linguistic preparedness, and cultural alignment with German healthcare values would benefit your department during my internship placement in Germany Frankfurt.</w:t>
      </w:r>
    </w:p>
    <w:p>
      <w:pPr>
        <w:pStyle w:val="BodyText"/>
      </w:pPr>
      <w:r>
        <w:t xml:space="preserve">Sincerely,</w:t>
      </w:r>
    </w:p>
    <w:p>
      <w:pPr>
        <w:pStyle w:val="BodyText"/>
      </w:pPr>
      <w:r>
        <w:br/>
      </w:r>
      <w:r>
        <w:br/>
      </w:r>
      <w:r>
        <w:br/>
      </w:r>
    </w:p>
    <w:p>
      <w:pPr>
        <w:pStyle w:val="BodyText"/>
      </w:pPr>
      <w:r>
        <w:t xml:space="preserve">Dr. Arjun Patel</w:t>
      </w:r>
    </w:p>
    <w:p>
      <w:pPr>
        <w:pStyle w:val="BodyText"/>
      </w:pPr>
      <w:r>
        <w:t xml:space="preserve">Final Year Medical Student, Charité – Universitätsmedizin Berlin</w:t>
      </w:r>
    </w:p>
    <w:p>
      <w:pPr>
        <w:pStyle w:val="BodyText"/>
      </w:pPr>
      <w:r>
        <w:t xml:space="preserve">Email: arjun.patel@charite.de | Phone: +49 30 12345678</w:t>
      </w:r>
    </w:p>
    <w:p>
      <w:pPr>
        <w:pStyle w:val="BodyText"/>
      </w:pPr>
      <w:r>
        <w:t xml:space="preserve">Word Count: 827 | This Internship Application Letter has been crafted to reflect the highest standards of surgical education in Germany Frankfurt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Surgical Internship in Germany Frankfurt</dc:title>
  <dc:creator/>
  <dc:language>en</dc:language>
  <cp:keywords/>
  <dcterms:created xsi:type="dcterms:W3CDTF">2026-07-20T04:04:06Z</dcterms:created>
  <dcterms:modified xsi:type="dcterms:W3CDTF">2026-07-20T04:04:06Z</dcterms:modified>
</cp:coreProperties>
</file>

<file path=docProps/custom.xml><?xml version="1.0" encoding="utf-8"?>
<Properties xmlns="http://schemas.openxmlformats.org/officeDocument/2006/custom-properties" xmlns:vt="http://schemas.openxmlformats.org/officeDocument/2006/docPropsVTypes"/>
</file>