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Surgical Internship Position at Leading Medical Institutions in Tokyo, Japan</w:t>
      </w:r>
    </w:p>
    <w:bookmarkEnd w:id="20"/>
    <w:p>
      <w:pPr>
        <w:pStyle w:val="BodyText"/>
      </w:pPr>
      <w:r>
        <w:t xml:space="preserve">Dr. Akio Tanaka</w:t>
      </w:r>
    </w:p>
    <w:p>
      <w:pPr>
        <w:pStyle w:val="BodyText"/>
      </w:pPr>
      <w:r>
        <w:t xml:space="preserve">Chief of Surgical Training Programs</w:t>
      </w:r>
    </w:p>
    <w:p>
      <w:pPr>
        <w:pStyle w:val="BodyText"/>
      </w:pPr>
      <w:r>
        <w:t xml:space="preserve">Tokyo Metropolitan Medical Center</w:t>
      </w:r>
    </w:p>
    <w:p>
      <w:pPr>
        <w:pStyle w:val="BodyText"/>
      </w:pPr>
      <w:r>
        <w:t xml:space="preserve">3-2-5 Marunouchi, Chiyoda City</w:t>
      </w:r>
    </w:p>
    <w:p>
      <w:pPr>
        <w:pStyle w:val="BodyText"/>
      </w:pPr>
      <w:r>
        <w:t xml:space="preserve">100-8994 Tokyo, Japan</w:t>
      </w:r>
    </w:p>
    <w:p>
      <w:pPr>
        <w:pStyle w:val="BodyText"/>
      </w:pPr>
      <w:r>
        <w:t xml:space="preserve">Date: October 26, 2023</w:t>
      </w:r>
    </w:p>
    <w:p>
      <w:pPr>
        <w:pStyle w:val="BodyText"/>
      </w:pPr>
      <w:r>
        <w:t xml:space="preserve">Subject: Application for Surgical Internship Program – Tokyo, Japan</w:t>
      </w:r>
    </w:p>
    <w:p>
      <w:pPr>
        <w:pStyle w:val="BodyText"/>
      </w:pPr>
      <w:r>
        <w:t xml:space="preserve">Dear Dr. Tanaka,</w:t>
      </w:r>
    </w:p>
    <w:p>
      <w:pPr>
        <w:pStyle w:val="BodyText"/>
      </w:pPr>
      <w:r>
        <w:t xml:space="preserve">I am writing to express my profound enthusiasm for the Surgical Internship Program at Tokyo Metropolitan Medical Center, as advertised through the Japan Medical Association’s international training portal. As a dedicated surgical trainee with extensive clinical exposure and a deep reverence for Japan’s medical excellence, I am confident that this Internship Application Letter represents not merely an opportunity, but a pivotal step toward my professional evolution as an internationally adept Surgeon within the prestigious healthcare ecosystem of Japan Tokyo.</w:t>
      </w:r>
    </w:p>
    <w:p>
      <w:pPr>
        <w:pStyle w:val="BodyText"/>
      </w:pPr>
      <w:r>
        <w:t xml:space="preserve">My surgical journey began at Harvard Medical School where I completed my MD with honors in 2022. During my clinical rotations at Brigham and Women’s Hospital, I achieved proficiency in laparoscopic cholecystectomy, thoracoscopic lung resections, and complex trauma management under the mentorship of board-certified surgeons. However, it was during a three-month observational internship at Tokyo University Hospital’s International Surgical Exchange Program that I first experienced Japan’s surgical philosophy—a harmonious blend of meticulous precision, technological innovation, and profound patient-centered care. Witnessing Japanese Surgeons perform robotic-assisted pancreatectomies with 98% success rates while maintaining zero post-operative infections solidified my commitment to pursue advanced training in Japan Tokyo.</w:t>
      </w:r>
    </w:p>
    <w:p>
      <w:pPr>
        <w:pStyle w:val="BodyText"/>
      </w:pPr>
      <w:r>
        <w:t xml:space="preserve">What distinguishes the Japanese surgical landscape is its relentless pursuit of perfection through systems like</w:t>
      </w:r>
      <w:r>
        <w:t xml:space="preserve"> </w:t>
      </w:r>
      <w:r>
        <w:rPr>
          <w:iCs/>
          <w:i/>
        </w:rPr>
        <w:t xml:space="preserve">Hansei</w:t>
      </w:r>
      <w:r>
        <w:t xml:space="preserve"> </w:t>
      </w:r>
      <w:r>
        <w:t xml:space="preserve">(self-reflection) and</w:t>
      </w:r>
      <w:r>
        <w:t xml:space="preserve"> </w:t>
      </w:r>
      <w:r>
        <w:rPr>
          <w:iCs/>
          <w:i/>
        </w:rPr>
        <w:t xml:space="preserve">Kaizen</w:t>
      </w:r>
      <w:r>
        <w:t xml:space="preserve"> </w:t>
      </w:r>
      <w:r>
        <w:t xml:space="preserve">(continuous improvement). In my final year, I conducted research on Japan’s adoption of AI-driven surgical navigation systems, culminating in a publication in the Journal of Minimal Access Surgery. This work revealed how Tokyo-based institutions integrate cutting-edge technology with humanistic care—such as the use of haptic feedback robots for nerve-sparing prostatectomies that reduced recovery times by 37%. I am eager to contribute my technical skills while immersing myself in this culture of surgical excellence.</w:t>
      </w:r>
    </w:p>
    <w:p>
      <w:pPr>
        <w:pStyle w:val="BodyText"/>
      </w:pPr>
      <w:r>
        <w:t xml:space="preserve">My preparation for life and work in Japan Tokyo extends beyond medical expertise. I have dedicated two years to intensive Japanese language study, achieving JLPT N3 proficiency with daily practice through the Japan Foundation’s online program. I understand that effective communication with patients and colleagues requires more than vocabulary—it demands cultural literacy. I’ve studied Japanese medical etiquette (e.g., bowing protocols during rounds, precise terminology for patient consent) and completed a virtual course on "Cross-Cultural Healthcare in Japan" through Tohoku University. Most significantly, I spent two weeks volunteering at Tokyo’s Tsukiji Hospital with Dr. Sato, observing how Japanese surgeons navigate complex ethical dilemmas with remarkable composure—a skill I now emulate in my clinical decision-making.</w:t>
      </w:r>
    </w:p>
    <w:p>
      <w:pPr>
        <w:pStyle w:val="BodyText"/>
      </w:pPr>
      <w:r>
        <w:t xml:space="preserve">As a future Surgeon committed to global health standards, Japan Tokyo offers an irreplaceable learning environment. The city’s medical institutions lead worldwide in innovations like single-incision laparoscopy, microsurgical reconstruction for trauma victims, and regenerative tissue engineering. I am particularly drawn to your Center’s pioneering work in</w:t>
      </w:r>
      <w:r>
        <w:t xml:space="preserve"> </w:t>
      </w:r>
      <w:r>
        <w:rPr>
          <w:iCs/>
          <w:i/>
        </w:rPr>
        <w:t xml:space="preserve">Shinobi no Surgery</w:t>
      </w:r>
      <w:r>
        <w:t xml:space="preserve"> </w:t>
      </w:r>
      <w:r>
        <w:t xml:space="preserve">(stealth surgery)—minimally invasive techniques that align with my own research interest in reducing surgical morbidity. The prospect of collaborating with Dr. Akiko Yamamoto’s team on their NIH-funded project for diabetic wound healing through stem cell therapy represents a convergence of my academic goals and Tokyo’s medical vision.</w:t>
      </w:r>
    </w:p>
    <w:p>
      <w:pPr>
        <w:pStyle w:val="BodyText"/>
      </w:pPr>
      <w:r>
        <w:t xml:space="preserve">My resilience is proven by high-pressure scenarios: during the 2021 Boston hospital mass casualty incident, I coordinated triage as part of the surgical response team, managing 17 critical cases in under 48 hours. This experience taught me that Japanese surgical precision—where every instrument placement has purpose—is not merely technical but a mindset for crisis management. In Tokyo, I will apply this discipline to your emergency surgery units while learning how Japanese Surgeons balance rapid response with unwavering attention to detail during procedures.</w:t>
      </w:r>
    </w:p>
    <w:p>
      <w:pPr>
        <w:pStyle w:val="BodyText"/>
      </w:pPr>
      <w:r>
        <w:t xml:space="preserve">Moreover, I have meticulously planned my cultural integration. My family in Boston has agreed to host Japanese interns during their medical training year—ensuring mutual exchange of perspectives. I’ve secured housing near Tokyo Station (5-minute walk to your hospital) through the Japan International Cooperation Agency’s (JICA) program and am fully prepared for the 90-day pre-deployment health screening required by Japanese immigration authorities. My goal extends beyond clinical skill acquisition: I aim to become a bridge between Western surgical methodologies and Japan’s holistic approach, fostering long-term partnerships between Boston and Tokyo medical institutions.</w:t>
      </w:r>
    </w:p>
    <w:p>
      <w:pPr>
        <w:pStyle w:val="BodyText"/>
      </w:pPr>
      <w:r>
        <w:t xml:space="preserve">I am particularly inspired by Tokyo Metropolitan Medical Center’s 2023 initiative to train surgeons in disaster response protocols—aligning with my volunteer work during Hurricane Ian evacuations. Your institution’s commitment to "healing as a societal duty" mirrors my personal philosophy: that the Surgeon’s role transcends the operating room. In Japan, this ethos manifests in community health outreach programs I witnessed at Asakusa Community Hospital, where surgeons perform free screenings at local shrines—a practice I aspire to replicate in my future career.</w:t>
      </w:r>
    </w:p>
    <w:p>
      <w:pPr>
        <w:pStyle w:val="BodyText"/>
      </w:pPr>
      <w:r>
        <w:t xml:space="preserve">The Surgical Internship Program in Japan Tokyo is not just a professional milestone; it’s a transformative opportunity to learn from masters who have elevated surgery from an art to a science. I would be honored to contribute my dedication, technical aptitude, and cross-cultural adaptability while absorbing the profound wisdom embedded in Tokyo’s medical heritage. My resume details additional clinical experiences—including 200+ hours of surgical assisting in general, vascular, and pediatric specialties—but this Internship Application Letter conveys my deepest motivation: to join Japan’s legacy of surgical excellence as a committed Surgeon-in-Training.</w:t>
      </w:r>
    </w:p>
    <w:p>
      <w:pPr>
        <w:pStyle w:val="BodyText"/>
      </w:pPr>
      <w:r>
        <w:t xml:space="preserve">Thank you for considering my application. I have attached my CV, transcripts, and three letters of recommendation (including Dr. Tanaka’s colleague from Tokyo University Hospital). I welcome the opportunity to discuss how my skills align with your program during a virtual interview at your convenience. The prospect of contributing to Japan Tokyo’s surgical community fills me with both humility and immense excitement.</w:t>
      </w:r>
    </w:p>
    <w:p>
      <w:pPr>
        <w:pStyle w:val="BodyText"/>
      </w:pPr>
      <w:r>
        <w:t xml:space="preserve">Respectfully,</w:t>
      </w:r>
    </w:p>
    <w:p>
      <w:pPr>
        <w:pStyle w:val="BodyText"/>
      </w:pPr>
      <w:r>
        <w:t xml:space="preserve">Dr. Eleanor Chen</w:t>
      </w:r>
    </w:p>
    <w:p>
      <w:pPr>
        <w:pStyle w:val="BodyText"/>
      </w:pPr>
      <w:r>
        <w:t xml:space="preserve">M.D., Harvard Medical School (2022)</w:t>
      </w:r>
    </w:p>
    <w:p>
      <w:pPr>
        <w:pStyle w:val="BodyText"/>
      </w:pPr>
      <w:r>
        <w:t xml:space="preserve">Board-Certified Surgical Resident | American College of Surgeons Member</w:t>
      </w:r>
    </w:p>
    <w:p>
      <w:pPr>
        <w:pStyle w:val="BodyText"/>
      </w:pPr>
      <w:r>
        <w:t xml:space="preserve">Email: e.chen@harvard.edu | Phone: +1 (617) 555-0198</w:t>
      </w:r>
    </w:p>
    <w:p>
      <w:pPr>
        <w:pStyle w:val="BodyText"/>
      </w:pPr>
      <w:r>
        <w:t xml:space="preserve">Word Count: 842</w:t>
      </w:r>
    </w:p>
    <w:p>
      <w:pPr>
        <w:pStyle w:val="BodyText"/>
      </w:pPr>
      <w:r>
        <w:t xml:space="preserve">This document constitutes a formal Internship Application Letter for Surgeon training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in Japan Tokyo</dc:title>
  <dc:creator/>
  <dc:language>en</dc:language>
  <cp:keywords/>
  <dcterms:created xsi:type="dcterms:W3CDTF">2026-07-22T22:45:25Z</dcterms:created>
  <dcterms:modified xsi:type="dcterms:W3CDTF">2026-07-22T22:45:25Z</dcterms:modified>
</cp:coreProperties>
</file>

<file path=docProps/custom.xml><?xml version="1.0" encoding="utf-8"?>
<Properties xmlns="http://schemas.openxmlformats.org/officeDocument/2006/custom-properties" xmlns:vt="http://schemas.openxmlformats.org/officeDocument/2006/docPropsVTypes"/>
</file>