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d892d39fa545c3a88183fe30598333a688ddd7e"/>
    <w:p>
      <w:pPr>
        <w:pStyle w:val="Heading1"/>
      </w:pPr>
      <w:r>
        <w:t xml:space="preserve">Internship Application Letter for Surgical Fellowship</w:t>
      </w:r>
    </w:p>
    <w:p>
      <w:pPr>
        <w:pStyle w:val="FirstParagraph"/>
      </w:pPr>
      <w:r>
        <w:t xml:space="preserve">Date: October 26, 2023</w:t>
      </w:r>
    </w:p>
    <w:p>
      <w:pPr>
        <w:pStyle w:val="BodyText"/>
      </w:pPr>
      <w:r>
        <w:t xml:space="preserve">Dr. Khalid Al-Rashid</w:t>
      </w:r>
    </w:p>
    <w:p>
      <w:pPr>
        <w:pStyle w:val="BodyText"/>
      </w:pPr>
      <w:r>
        <w:t xml:space="preserve">Chief of Surgery &amp; Medical Education Department</w:t>
      </w:r>
    </w:p>
    <w:p>
      <w:pPr>
        <w:pStyle w:val="BodyText"/>
      </w:pPr>
      <w:r>
        <w:t xml:space="preserve">King Abdulaziz Medical City (KAMC)</w:t>
      </w:r>
    </w:p>
    <w:p>
      <w:pPr>
        <w:pStyle w:val="BodyText"/>
      </w:pPr>
      <w:r>
        <w:t xml:space="preserve">Jeddah, Makkah Region, Saudi Arabia</w:t>
      </w:r>
    </w:p>
    <w:bookmarkStart w:id="20" w:name="Xfac8620382fc9c46aba200a18d6669421e7dc14"/>
    <w:p>
      <w:pPr>
        <w:pStyle w:val="Heading2"/>
      </w:pPr>
      <w:r>
        <w:t xml:space="preserve">Subject: Application for Surgical Fellowship Internship Program – Jeddah</w:t>
      </w:r>
    </w:p>
    <w:p>
      <w:pPr>
        <w:pStyle w:val="FirstParagraph"/>
      </w:pPr>
      <w:r>
        <w:t xml:space="preserve">Dear Dr. Al-Rashid,</w:t>
      </w:r>
    </w:p>
    <w:p>
      <w:pPr>
        <w:pStyle w:val="BodyText"/>
      </w:pPr>
      <w:r>
        <w:t xml:space="preserve">I am writing with profound enthusiasm to express my earnest interest in the Surgical Fellowship Internship Program at King Abdulaziz Medical City (KAMC) in Jeddah, Saudi Arabia. As a highly motivated and recently certified General Surgeon with a passion for advancing surgical excellence within the Kingdom’s healthcare transformation under Vision 2030, I am confident that this opportunity represents the pivotal next step in my professional journey. My application embodies a deep commitment to contributing to Jeddah’s status as a premier medical destination in Saudi Arabia while embracing the cultural and professional ethos of our esteemed healthcare institutions.</w:t>
      </w:r>
    </w:p>
    <w:p>
      <w:pPr>
        <w:pStyle w:val="BodyText"/>
      </w:pPr>
      <w:r>
        <w:t xml:space="preserve">Throughout my surgical training at King’s College Hospital London, I developed comprehensive expertise in minimally invasive procedures, trauma surgery, and advanced laparoscopic techniques. My clinical rotations included 32 weeks at the Royal Marsden Hospital (specializing in oncological surgery) and 18 months at the University College London Hospitals (UCLH), where I performed over 450 complex surgical interventions under faculty supervision. Notably, I co-authored a peer-reviewed study on "Enhancing Laparoscopic Outcomes in Resource-Constrained Settings" published in the</w:t>
      </w:r>
      <w:r>
        <w:t xml:space="preserve"> </w:t>
      </w:r>
      <w:r>
        <w:rPr>
          <w:iCs/>
          <w:i/>
        </w:rPr>
        <w:t xml:space="preserve">Journal of Minimal Access Surgery</w:t>
      </w:r>
      <w:r>
        <w:t xml:space="preserve">, which emphasized adaptive techniques applicable to evolving healthcare landscapes like those in Saudi Arabia. My training rigorously aligns with Saudi Ministry of Health (MOH) competency frameworks, particularly in surgical safety protocols and patient-centered care – principles central to KAMC’s mission.</w:t>
      </w:r>
    </w:p>
    <w:p>
      <w:pPr>
        <w:pStyle w:val="BodyText"/>
      </w:pPr>
      <w:r>
        <w:t xml:space="preserve">My decision to pursue this Internship Application Letter for Jeddah stems from a profound respect for the Kingdom’s strategic vision. Saudi Arabia Jeddah has emerged as a beacon of medical innovation, with KAMC serving as a flagship institution advancing surgical excellence through cutting-edge technology like robotic-assisted systems and integrated digital health platforms. I am particularly inspired by your recent expansion of the</w:t>
      </w:r>
      <w:r>
        <w:t xml:space="preserve"> </w:t>
      </w:r>
      <w:r>
        <w:rPr>
          <w:iCs/>
          <w:i/>
        </w:rPr>
        <w:t xml:space="preserve">King Abdullah International Medical Research Center (KAIMRC)</w:t>
      </w:r>
      <w:r>
        <w:t xml:space="preserve">, which directly supports my aspiration to contribute to evidence-based surgical practices in a culturally rich environment. The Kingdom’s commitment to reducing medical tourism through world-class domestic care resonates deeply with my professional values, and I am eager to bring my skills toward this noble goal.</w:t>
      </w:r>
    </w:p>
    <w:p>
      <w:pPr>
        <w:pStyle w:val="BodyText"/>
      </w:pPr>
      <w:r>
        <w:t xml:space="preserve">Having actively researched the unique demands of surgical practice in Saudi Arabia, I have proactively prepared for cultural integration. I completed a 6-month intensive Arabic language course at the King Fahd University of Petroleum &amp; Minerals (KFUPM), achieving B1 level proficiency – sufficient to navigate clinical scenarios, communicate respectfully with patients and colleagues, and demonstrate cultural humility. Furthermore, I have studied Islamic medical ethics extensively through the Saudi Council of Health Specialties’ certification program. This understanding enables me to honor local customs: for instance, I am fully prepared to accommodate prayer times within surgical schedules and adhere strictly to modesty standards in all patient interactions – a commitment that reflects my respect for Saudi Arabia’s societal fabric.</w:t>
      </w:r>
    </w:p>
    <w:p>
      <w:pPr>
        <w:pStyle w:val="BodyText"/>
      </w:pPr>
      <w:r>
        <w:t xml:space="preserve">What distinguishes me as an ideal candidate is my proactive approach to collaborative care. At UCLH, I initiated a multidisciplinary "Surgical Safety Huddle" protocol that reduced preoperative delays by 35%. I am eager to replicate this innovation at KAMC, where team-based approaches are paramount in the bustling surgical environment of Jeddah. My experience working across multicultural teams (including colleagues from Egypt, India, and Pakistan) has honed my ability to foster inclusive communication – a critical skill in a city like Jeddah that serves both local citizens and international patients through its strategic location near the Red Sea.</w:t>
      </w:r>
    </w:p>
    <w:p>
      <w:pPr>
        <w:pStyle w:val="BodyText"/>
      </w:pPr>
      <w:r>
        <w:t xml:space="preserve">I am particularly drawn to KAMC’s focus on training surgeons for the Kingdom’s future. The opportunity to learn under esteemed faculty such as Dr. Hisham Al-Abdul, known for pioneering abdominal wall reconstruction techniques, would provide invaluable mentorship in a setting where surgical innovation is actively cultivated. As a candidate deeply invested in Saudi Arabia Jeddah’s healthcare advancement, I am prepared to fully immerse myself in the hospital’s academic calendar and community outreach initiatives. For example, I have already arranged to participate in the upcoming</w:t>
      </w:r>
      <w:r>
        <w:t xml:space="preserve"> </w:t>
      </w:r>
      <w:r>
        <w:rPr>
          <w:iCs/>
          <w:i/>
        </w:rPr>
        <w:t xml:space="preserve">Annual Jeddah Healthcare Leadership Symposium</w:t>
      </w:r>
      <w:r>
        <w:t xml:space="preserve"> </w:t>
      </w:r>
      <w:r>
        <w:t xml:space="preserve">(November 2023) as a volunteer – a testament to my commitment beyond clinical duties.</w:t>
      </w:r>
    </w:p>
    <w:p>
      <w:pPr>
        <w:pStyle w:val="BodyText"/>
      </w:pPr>
      <w:r>
        <w:t xml:space="preserve">The integration of technology into surgical practice is another area where I seek growth. My proficiency with platforms like Epic EHR systems and simulation-based training tools positions me to contribute immediately to KAMC’s digital transformation goals. I am especially keen to explore tele-surgical consults for remote communities in the Makkah Region, an initiative that aligns perfectly with Vision 2030’s "Healthcare for All" objectives.</w:t>
      </w:r>
    </w:p>
    <w:p>
      <w:pPr>
        <w:pStyle w:val="BodyText"/>
      </w:pPr>
      <w:r>
        <w:t xml:space="preserve">I recognize that this Surgical Fellowship Internship is not merely a training opportunity but a partnership in building Saudi Arabia’s healthcare future. Having meticulously studied KAMC’s recent surgical outcomes data and MOH accreditation standards, I am confident I can meet your rigorous expectations while learning from the institution’s legacy of excellence. My resume, attached for your review, details additional certifications including Advanced Trauma Life Support (ATLS), Basic Life Support (BLS), and International Board Certification in General Surgery.</w:t>
      </w:r>
    </w:p>
    <w:p>
      <w:pPr>
        <w:pStyle w:val="BodyText"/>
      </w:pPr>
      <w:r>
        <w:t xml:space="preserve">Thank you for considering my application. I am deeply honored to submit this Internship Application Letter and welcome the opportunity to discuss how my surgical acumen, cultural adaptability, and dedication to Saudi Arabia’s healthcare vision can benefit King Abdulaziz Medical City. I have attached all required documents: CV, certification copies, language proficiency certificates, and a letter of recommendation from my supervising surgeon at UCLH. I am available for an interview at your earliest convenience and can be reached via email (amina.al-saud@email.com) or phone (+44 7912 345678).</w:t>
      </w:r>
    </w:p>
    <w:p>
      <w:pPr>
        <w:pStyle w:val="BodyText"/>
      </w:pPr>
      <w:r>
        <w:t xml:space="preserve">With profound respect for the Kingdom’s healthcare leadership,</w:t>
      </w:r>
    </w:p>
    <w:p>
      <w:pPr>
        <w:pStyle w:val="BodyText"/>
      </w:pPr>
      <w:r>
        <w:t xml:space="preserve">Dr. Amina Al-Saud</w:t>
      </w:r>
    </w:p>
    <w:p>
      <w:pPr>
        <w:pStyle w:val="BodyText"/>
      </w:pPr>
      <w:r>
        <w:t xml:space="preserve">General Surgeon (Certified, UK GMC Registration #1234567)</w:t>
      </w:r>
    </w:p>
    <w:p>
      <w:pPr>
        <w:pStyle w:val="BodyText"/>
      </w:pPr>
      <w:r>
        <w:t xml:space="preserve">Email: amina.al-saud@email.com | Phone: +44 7912 345678</w:t>
      </w:r>
    </w:p>
    <w:p>
      <w:pPr>
        <w:pStyle w:val="BodyText"/>
      </w:pPr>
      <w:r>
        <w:rPr>
          <w:bCs/>
          <w:b/>
        </w:rPr>
        <w:t xml:space="preserve">Attachments:</w:t>
      </w:r>
      <w:r>
        <w:t xml:space="preserve"> </w:t>
      </w:r>
      <w:r>
        <w:t xml:space="preserve">Curriculum Vitae, Certificates (GMC, ATLS, Arabic Proficiency), Recommendation Letter</w:t>
      </w:r>
    </w:p>
    <w:p>
      <w:pPr>
        <w:pStyle w:val="BodyText"/>
      </w:pPr>
      <w:r>
        <w:rPr>
          <w:iCs/>
          <w:i/>
        </w:rPr>
        <w:t xml:space="preserve">Note to Recruiting Committee: This Internship Application Letter reflects my commitment to aligning with Saudi Arabia’s healthcare priorities as outlined in Vision 2030. I am prepared to obtain a Saudi Medical Council license immediately upon acceptance.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Jeddah, Saudi Arabia</dc:title>
  <dc:creator/>
  <dc:language>en</dc:language>
  <cp:keywords/>
  <dcterms:created xsi:type="dcterms:W3CDTF">2026-07-21T16:19:58Z</dcterms:created>
  <dcterms:modified xsi:type="dcterms:W3CDTF">2026-07-21T16:19:58Z</dcterms:modified>
</cp:coreProperties>
</file>

<file path=docProps/custom.xml><?xml version="1.0" encoding="utf-8"?>
<Properties xmlns="http://schemas.openxmlformats.org/officeDocument/2006/custom-properties" xmlns:vt="http://schemas.openxmlformats.org/officeDocument/2006/docPropsVTypes"/>
</file>