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2" w:name="internship-application-letter"/>
    <w:p>
      <w:pPr>
        <w:pStyle w:val="Heading1"/>
      </w:pPr>
      <w:r>
        <w:t xml:space="preserve">INTERNSHIP APPLICATION LETTER</w:t>
      </w:r>
    </w:p>
    <w:bookmarkStart w:id="21" w:name="X922d7658d1d3e123d7907bf21dd9f766463ba94"/>
    <w:p>
      <w:pPr>
        <w:pStyle w:val="Heading2"/>
      </w:pPr>
      <w:r>
        <w:t xml:space="preserve">FOR SURGICAL RESIDENCY CLINICAL INTERNSHIP</w:t>
      </w:r>
    </w:p>
    <w:p>
      <w:pPr>
        <w:pStyle w:val="FirstParagraph"/>
      </w:pPr>
      <w:r>
        <w:t xml:space="preserve">Date: October 26, 2023</w:t>
      </w:r>
    </w:p>
    <w:p>
      <w:pPr>
        <w:pStyle w:val="BodyText"/>
      </w:pPr>
      <w:r>
        <w:t xml:space="preserve">Dr. Nguyen Van Anh</w:t>
      </w:r>
    </w:p>
    <w:p>
      <w:pPr>
        <w:pStyle w:val="BodyText"/>
      </w:pPr>
      <w:r>
        <w:t xml:space="preserve">Chief of Surgery &amp; Residency Program Coordinator</w:t>
      </w:r>
    </w:p>
    <w:p>
      <w:pPr>
        <w:pStyle w:val="BodyText"/>
      </w:pPr>
      <w:r>
        <w:t xml:space="preserve">Cho Ray Hospital – University of Medicine and Pharmacy Ho Chi Minh City</w:t>
      </w:r>
    </w:p>
    <w:p>
      <w:pPr>
        <w:pStyle w:val="BodyText"/>
      </w:pPr>
      <w:r>
        <w:t xml:space="preserve">100 Ung Van Khiem Street, District 5, Ho Chi Minh City, Vietnam</w:t>
      </w:r>
    </w:p>
    <w:bookmarkStart w:id="20" w:name="Xb33190a93f8b17164582e63202a9733d8f68de7"/>
    <w:p>
      <w:pPr>
        <w:pStyle w:val="Heading3"/>
      </w:pPr>
      <w:r>
        <w:t xml:space="preserve">Subject: Application for Surgical Clinical Internship Program at Cho Ray Hospital</w:t>
      </w:r>
    </w:p>
    <w:p>
      <w:pPr>
        <w:pStyle w:val="FirstParagraph"/>
      </w:pPr>
      <w:r>
        <w:t xml:space="preserve">Dear Dr. Nguyen Van Anh,</w:t>
      </w:r>
    </w:p>
    <w:p>
      <w:pPr>
        <w:pStyle w:val="BodyText"/>
      </w:pPr>
      <w:r>
        <w:t xml:space="preserve">It is with profound enthusiasm and deep respect for Vietnam’s medical excellence that I submit my formal application for the Surgical Clinical Internship position at Cho Ray Hospital in Vietnam Ho Chi Minh City. As a final-year medical student at the University of Sydney with specialized surgical rotations across Australia’s leading trauma centers, I have meticulously prepared myself to contribute meaningfully to your institution while immersing myself in the dynamic healthcare ecosystem of Southern Vietnam. This</w:t>
      </w:r>
      <w:r>
        <w:t xml:space="preserve"> </w:t>
      </w:r>
      <w:r>
        <w:rPr>
          <w:iCs/>
          <w:i/>
        </w:rPr>
        <w:t xml:space="preserve">Internship Application Letter</w:t>
      </w:r>
      <w:r>
        <w:t xml:space="preserve"> </w:t>
      </w:r>
      <w:r>
        <w:t xml:space="preserve">articulates my qualifications, cultural alignment, and unwavering commitment to advancing surgical care within Vietnam Ho Chi Minh City’s premier medical hub.</w:t>
      </w:r>
    </w:p>
    <w:p>
      <w:pPr>
        <w:pStyle w:val="BodyText"/>
      </w:pPr>
      <w:r>
        <w:t xml:space="preserve">Vietnam Ho Chi Minh City represents a unique confluence of rapid medical innovation and complex public health challenges—exactly where I seek to apply my surgical training. Having studied the city’s healthcare infrastructure extensively, I recognize Cho Ray Hospital as the epicenter of surgical advancement in Southern Vietnam, managing over 2 million outpatient visits annually and pioneering multidisciplinary trauma care for a population exceeding 9 million. My academic focus on vascular surgery and emergency abdominal procedures aligns precisely with your hospital’s high-volume caseload in hepatic resections, laparoscopic interventions, and post-accident critical care—conditions prevalent across Vietnam’s bustling urban centers. I am eager to learn from your team’s acclaimed work in minimizing surgical complications for patients with limited access to specialized care.</w:t>
      </w:r>
    </w:p>
    <w:p>
      <w:pPr>
        <w:pStyle w:val="BodyText"/>
      </w:pPr>
      <w:r>
        <w:t xml:space="preserve">My surgical training has been rigorously grounded in evidence-based practice and patient-centered outcomes. During my clinical year at Royal Prince Alfred Hospital, I assisted in 187 procedures under supervision, including 52 laparoscopic cholecystectomies and 34 complex trauma repairs. I maintained a flawless record of sterile technique compliance (99.7% adherence per hospital audits) and spearheaded a peer-led initiative improving pre-operative assessment efficiency by 25%. Crucially, I have studied Vietnamese medical protocols through the HCMC Medical University’s open-access resources and completed a three-month cultural immersion program focusing on Southeast Asian healthcare ethics—ensuring my approach respects local customs while upholding global surgical standards. For instance, I now understand how to navigate the collaborative decision-making style common in Vietnamese hospitals, where family consensus often precedes surgical consent.</w:t>
      </w:r>
    </w:p>
    <w:p>
      <w:pPr>
        <w:pStyle w:val="BodyText"/>
      </w:pPr>
      <w:r>
        <w:t xml:space="preserve">What compels me most about this opportunity is Vietnam Ho Chi Minh City’s strategic position in bridging Western and traditional medicine. During my research on Southeast Asian surgical practices, I was deeply impressed by Cho Ray Hospital’s integration of herbal remedies into post-operative pain management—a practice that reduces opioid dependency while respecting patient beliefs. As a future</w:t>
      </w:r>
      <w:r>
        <w:t xml:space="preserve"> </w:t>
      </w:r>
      <w:r>
        <w:rPr>
          <w:iCs/>
          <w:i/>
        </w:rPr>
        <w:t xml:space="preserve">Surgeon</w:t>
      </w:r>
      <w:r>
        <w:t xml:space="preserve">, I am committed to learning such culturally nuanced approaches rather than imposing Western paradigms. My volunteer work with Médecins Sans Frontières in rural Cambodia taught me that surgical success depends on contextual adaptation: understanding that patients may defer care due to financial constraints or cultural hesitancy, requiring surgeons to become both clinicians and community liaisons.</w:t>
      </w:r>
    </w:p>
    <w:p>
      <w:pPr>
        <w:pStyle w:val="BodyText"/>
      </w:pPr>
      <w:r>
        <w:t xml:space="preserve">I acknowledge the unique challenges of medical internships in Vietnam Ho Chi Minh City. The city’s traffic congestion and monsoon season demand exceptional logistical planning—qualities I have honed through managing surgical teams during Sydney’s extreme weather events. Furthermore, I have secured funding through the Australian Government’s Research Training Program to cover all living expenses during my internship, ensuring zero financial burden on your hospital resources. My Vietnamese language skills (B1 level from the HCMC Institute of Languages) allow me to communicate basic patient needs, and I am committed to achieving B2 fluency before beginning clinical duties through daily lessons with local colleagues.</w:t>
      </w:r>
    </w:p>
    <w:p>
      <w:pPr>
        <w:pStyle w:val="BodyText"/>
      </w:pPr>
      <w:r>
        <w:t xml:space="preserve">Cho Ray Hospital’s recent collaboration with Johns Hopkins University on robotic-assisted surgery protocols further motivates my application. I have proactively studied your team’s 2021 publication in the *Asian Journal of Surgery* on laparoscopic techniques for cirrhotic livers, and I am prepared to support these initiatives by assisting in data collection for ongoing clinical trials. My technical aptitude includes proficiency with the da Vinci surgical system (certified through Sydney’s tertiary center) and advanced ultrasound guidance—skills immediately transferable to your busy OR schedule. More importantly, I thrive in environments where knowledge sharing is prioritized; during my tenure at the Royal Brisbane Hospital, I co-created a surgical skills workshop for junior interns that was adopted hospital-wide.</w:t>
      </w:r>
    </w:p>
    <w:p>
      <w:pPr>
        <w:pStyle w:val="BodyText"/>
      </w:pPr>
      <w:r>
        <w:t xml:space="preserve">As Vietnam Ho Chi Minh City continues to position itself as Southeast Asia’s medical tourism destination, hospitals like Cho Ray require surgeons who balance clinical precision with cultural empathy. My internship in your facility would not merely be training—it would be an investment in fostering a surgeon capable of thriving within Vietnam’s healthcare fabric. I am prepared to begin my</w:t>
      </w:r>
      <w:r>
        <w:t xml:space="preserve"> </w:t>
      </w:r>
      <w:r>
        <w:rPr>
          <w:iCs/>
          <w:i/>
        </w:rPr>
        <w:t xml:space="preserve">Internship Application Letter</w:t>
      </w:r>
      <w:r>
        <w:t xml:space="preserve"> </w:t>
      </w:r>
      <w:r>
        <w:t xml:space="preserve">period on January 15, 2024, and remain flexible for orientation sessions at your convenience. I have attached my CV, academic transcripts, and two letters of recommendation from Australian surgeons who have observed my work in high-stakes surgical environments.</w:t>
      </w:r>
    </w:p>
    <w:p>
      <w:pPr>
        <w:pStyle w:val="BodyText"/>
      </w:pPr>
      <w:r>
        <w:t xml:space="preserve">Thank you for considering this application. I welcome the opportunity to discuss how my skills as a dedicated</w:t>
      </w:r>
      <w:r>
        <w:t xml:space="preserve"> </w:t>
      </w:r>
      <w:r>
        <w:rPr>
          <w:iCs/>
          <w:i/>
        </w:rPr>
        <w:t xml:space="preserve">Surgeon</w:t>
      </w:r>
      <w:r>
        <w:t xml:space="preserve">, coupled with my passion for Vietnam’s medical community, can support Cho Ray Hospital’s mission. I look forward to contributing to the vibrant surgical legacy of Vietnam Ho Chi Minh City and am available at your earliest convenience for an interview.</w:t>
      </w:r>
    </w:p>
    <w:p>
      <w:pPr>
        <w:pStyle w:val="BodyText"/>
      </w:pPr>
      <w:r>
        <w:t xml:space="preserve">Sincerely,</w:t>
      </w:r>
    </w:p>
    <w:p>
      <w:pPr>
        <w:pStyle w:val="BodyText"/>
      </w:pPr>
      <w:r>
        <w:rPr>
          <w:bCs/>
          <w:b/>
        </w:rPr>
        <w:t xml:space="preserve">Dr. Emily Chen</w:t>
      </w:r>
    </w:p>
    <w:p>
      <w:pPr>
        <w:pStyle w:val="BodyText"/>
      </w:pPr>
      <w:r>
        <w:t xml:space="preserve">MBBS (Hons), University of Sydney | Surgical Internship Candidate</w:t>
      </w:r>
    </w:p>
    <w:p>
      <w:pPr>
        <w:pStyle w:val="BodyText"/>
      </w:pPr>
      <w:r>
        <w:t xml:space="preserve">Email: emily.chen@sydney.edu.au | Phone: +61 450 987 654</w:t>
      </w:r>
    </w:p>
    <w:p>
      <w:pPr>
        <w:pStyle w:val="BodyText"/>
      </w:pPr>
      <w:r>
        <w:rPr>
          <w:bCs/>
          <w:b/>
        </w:rPr>
        <w:t xml:space="preserve">Attachment:</w:t>
      </w:r>
      <w:r>
        <w:t xml:space="preserve"> </w:t>
      </w:r>
      <w:r>
        <w:t xml:space="preserve">Curriculum Vitae, Academic Transcripts, Letters of Recommendation (2)</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 Vietnam Ho Chi Minh City</dc:title>
  <dc:creator/>
  <dc:language>en</dc:language>
  <cp:keywords/>
  <dcterms:created xsi:type="dcterms:W3CDTF">2026-07-23T23:18:32Z</dcterms:created>
  <dcterms:modified xsi:type="dcterms:W3CDTF">2026-07-23T23:18:32Z</dcterms:modified>
</cp:coreProperties>
</file>

<file path=docProps/custom.xml><?xml version="1.0" encoding="utf-8"?>
<Properties xmlns="http://schemas.openxmlformats.org/officeDocument/2006/custom-properties" xmlns:vt="http://schemas.openxmlformats.org/officeDocument/2006/docPropsVTypes"/>
</file>