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NYC</w:t>
      </w:r>
    </w:p>
    <w:bookmarkStart w:id="21" w:name="X4e01495b56b9e9cecca94dee9875e7b6635f27a"/>
    <w:p>
      <w:pPr>
        <w:pStyle w:val="Heading1"/>
      </w:pPr>
      <w:r>
        <w:t xml:space="preserve">Internship Application Letter for Primary Teacher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New York City Department of Education (NYC DOE)</w:t>
      </w:r>
      <w:r>
        <w:br/>
      </w:r>
      <w:r>
        <w:t xml:space="preserve">110 Livingston Street</w:t>
      </w:r>
      <w:r>
        <w:br/>
      </w:r>
      <w:r>
        <w:t xml:space="preserve">Brooklyn, NY 11201</w:t>
      </w:r>
    </w:p>
    <w:bookmarkStart w:id="20" w:name="Xbe3fc0400e5bc4603e8166a462c33dd9e344b12"/>
    <w:p>
      <w:pPr>
        <w:pStyle w:val="Heading2"/>
      </w:pPr>
      <w:r>
        <w:t xml:space="preserve">Subject: Internship Application for Primary Teacher Internship at a New York City Public School</w:t>
      </w:r>
    </w:p>
    <w:p>
      <w:pPr>
        <w:pStyle w:val="FirstParagraph"/>
      </w:pPr>
      <w:r>
        <w:t xml:space="preserve">Dear Hiring Committee,</w:t>
      </w:r>
    </w:p>
    <w:p>
      <w:pPr>
        <w:pStyle w:val="BodyText"/>
      </w:pPr>
      <w:r>
        <w:t xml:space="preserve">It is with profound enthusiasm and deep commitment to equitable education that I submit my application for the Primary Teacher Internship position within the New York City Department of Education. As an aspiring educator completing my Bachelor of Science in Early Childhood Education at New York University’s Steinhardt School, I have dedicated myself to preparing for a career where I can meaningfully contribute to the vibrant, diverse classrooms of our city. The opportunity to serve as a Primary Teacher Intern in the United States’ most dynamic urban educational landscape—specifically within New York City’s public school system—is not merely a professional aspiration but a personal mission rooted in my belief that every child deserves access to nurturing, intellectually stimulating learning environments.</w:t>
      </w:r>
    </w:p>
    <w:p>
      <w:pPr>
        <w:pStyle w:val="BodyText"/>
      </w:pPr>
      <w:r>
        <w:t xml:space="preserve">New York City’s schools represent a microcosm of America’s cultural tapestry, with over 1.1 million students speaking more than 200 languages across its boroughs. This unparalleled diversity is not merely a demographic fact for me; it is the very foundation upon which I have built my educational philosophy. During my fieldwork at P.S. 296 in Queens—a Title I school serving predominantly immigrant families—I witnessed how culturally responsive teaching transforms abstract curriculum into meaningful personal connections. One memory that crystallized my purpose was supporting a second-grade student who struggled with English literacy; through collaborative storytelling using her family’s Nigerian folktales, she not only improved reading fluency but also developed an unshakeable sense of academic belonging. This experience affirmed my conviction that effective primary education in New York City demands more than lesson plans—it requires intentional cultural humility and community partnership.</w:t>
      </w:r>
    </w:p>
    <w:p>
      <w:pPr>
        <w:pStyle w:val="BodyText"/>
      </w:pPr>
      <w:r>
        <w:t xml:space="preserve">My academic coursework has rigorously prepared me for the multifaceted realities of a NYC classroom. I completed intensive training in trauma-informed practices aligned with NYC DOE’s Mental Health First Aid initiative, understanding that many students navigate complex socioeconomic challenges daily. In my Practicum Seminar at Brooklyn College, I co-designed a literacy curriculum integrating SEL (Social-Emotional Learning) strategies with the city’s "Literacy Collaborative" framework—specifically addressing how to scaffold instruction for English Language Learners in a 1st-grade dual-language classroom. Furthermore, I am certified in the NYC Department of Health’s Youth Mental Health First Aid program, enabling me to identify early signs of anxiety or trauma and connect students with appropriate support services—a critical competency given the 42% increase in student mental health needs reported across NYC public schools since 2019.</w:t>
      </w:r>
    </w:p>
    <w:p>
      <w:pPr>
        <w:pStyle w:val="BodyText"/>
      </w:pPr>
      <w:r>
        <w:t xml:space="preserve">What distinguishes my approach is my commitment to leveraging New York City’s unique resources. I actively engage with neighborhood organizations like the Harlem Children’s Zone and Brooklyn Public Library’s literacy programs, recognizing that a child’s learning extends far beyond school walls. During my volunteer work at the Lower East Side Family Center, I co-facilitated after-school STEM workshops using recycled materials—a project later adopted by P.S. 143 to address budget constraints common in NYC public schools. I understand that successful primary education in our city requires collaborative ecosystems, and I am eager to contribute my energy toward building those bridges as an Intern.</w:t>
      </w:r>
    </w:p>
    <w:p>
      <w:pPr>
        <w:pStyle w:val="BodyText"/>
      </w:pPr>
      <w:r>
        <w:t xml:space="preserve">I am particularly drawn to the NYC DOE’s strategic focus areas for 2024: expanding pre-K access (noting your "Pre-K for All" initiative reaches 158,000 children), implementing the new ELA curriculum framework, and prioritizing teacher development through programs like "Culturally Responsive Pedagogy Institutes." My internship goals directly align with these priorities. I aim to: (1) Support classroom teachers in differentiating literacy instruction across diverse proficiency levels; (2) Assist in developing family engagement strategies tailored to specific cultural communities (e.g., creating multilingual resources for the Haitian Creole-speaking families at P.S. 67); and (3) Contribute to data-driven lesson planning by analyzing formative assessment results through NYC’s Student Data System.</w:t>
      </w:r>
    </w:p>
    <w:p>
      <w:pPr>
        <w:pStyle w:val="BodyText"/>
      </w:pPr>
      <w:r>
        <w:t xml:space="preserve">My resilience has been tested and refined within New York City’s educational context. During the pandemic, I taught virtual literacy circles for a Harlem-based nonprofit, adapting hands-on activities like "Sound Hunt" (identifying onomatopoeia in neighborhood sounds) for remote learning. This experience taught me to value adaptability—a skill essential when navigating NYC schools’ constant evolution from infrastructure challenges to shifting policy landscapes. I also completed NYU’s Urban Education Practicum, shadowing a veteran 3rd-grade teacher at an East Harlem school where I observed how the "Community School" model (integrating healthcare, counseling, and arts) dramatically reduced chronic absenteeism by 27% over two years.</w:t>
      </w:r>
    </w:p>
    <w:p>
      <w:pPr>
        <w:pStyle w:val="BodyText"/>
      </w:pPr>
      <w:r>
        <w:t xml:space="preserve">As a native New Yorker raised in the Bronx and fluent in Spanish (with conversational Haitian Creole), I possess an intrinsic understanding of this city’s educational heartbeat. I do not merely seek to work *in* NYC; I am committed to working *for* its children—especially those who are often overlooked. The primary classroom is where lifelong curiosity begins, and in New York City, it is where we build the foundation for a more just future.</w:t>
      </w:r>
    </w:p>
    <w:p>
      <w:pPr>
        <w:pStyle w:val="BodyText"/>
      </w:pPr>
      <w:r>
        <w:t xml:space="preserve">Thank you for considering my application. I have attached my resume detailing additional fieldwork at [Specific NYC School Name] and letters of recommendation from Dr. Elena Rodriguez (NYU Professor of Urban Education) and Mr. David Chen (Lead Teacher, P.S. 296). I welcome the opportunity to discuss how my skills in classroom management, culturally responsive curriculum design, and community collaboration can support your school’s mission during an interview at your earliest convenience.</w:t>
      </w:r>
    </w:p>
    <w:p>
      <w:pPr>
        <w:pStyle w:val="BodyText"/>
      </w:pPr>
      <w:r>
        <w:t xml:space="preserve">With profound respect for NYC’s educational legacy and future,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NYC</dc:title>
  <dc:creator/>
  <dc:language>en</dc:language>
  <cp:keywords/>
  <dcterms:created xsi:type="dcterms:W3CDTF">2026-07-24T09:13:05Z</dcterms:created>
  <dcterms:modified xsi:type="dcterms:W3CDTF">2026-07-24T09:13:05Z</dcterms:modified>
</cp:coreProperties>
</file>

<file path=docProps/custom.xml><?xml version="1.0" encoding="utf-8"?>
<Properties xmlns="http://schemas.openxmlformats.org/officeDocument/2006/custom-properties" xmlns:vt="http://schemas.openxmlformats.org/officeDocument/2006/docPropsVTypes"/>
</file>