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Lyon</w:t>
      </w:r>
    </w:p>
    <w:bookmarkStart w:id="21" w:name="X7c69a23a492d992ac750be09504291c49358dae"/>
    <w:p>
      <w:pPr>
        <w:pStyle w:val="Heading1"/>
      </w:pPr>
      <w:r>
        <w:t xml:space="preserve">Internship Application Letter for Secondary Teacher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Direction des Écoles et de l'Éducation</w:t>
      </w:r>
      <w:r>
        <w:br/>
      </w:r>
      <w:r>
        <w:t xml:space="preserve">Ville de Lyon</w:t>
      </w:r>
      <w:r>
        <w:br/>
      </w:r>
      <w:r>
        <w:t xml:space="preserve">Place des Terreaux, 69001 Lyon, France</w:t>
      </w:r>
    </w:p>
    <w:bookmarkStart w:id="20" w:name="X87af310490933df14f8a2fadf0d516e4d308788"/>
    <w:p>
      <w:pPr>
        <w:pStyle w:val="Heading2"/>
      </w:pPr>
      <w:r>
        <w:t xml:space="preserve">Subject: Internship Application for Secondary Teacher Position in France Lyon</w:t>
      </w:r>
    </w:p>
    <w:p>
      <w:pPr>
        <w:pStyle w:val="FirstParagraph"/>
      </w:pPr>
      <w:r>
        <w:t xml:space="preserve">Dear Hiring Committee,</w:t>
      </w:r>
    </w:p>
    <w:p>
      <w:pPr>
        <w:pStyle w:val="BodyText"/>
      </w:pPr>
      <w:r>
        <w:t xml:space="preserve">I am writing with profound enthusiasm to submit my application for the Secondary Teacher Internship position within the educational framework of France Lyon, as advertised on the official Ville de Lyon Education Portal. With a Bachelor's degree in Modern Languages and Pedagogy from Université Lumière Lyon 2 and a strong commitment to fostering inclusive, student-centered learning environments, I am eager to contribute my dedication and fresh perspectives to your esteemed network of secondary schools. This</w:t>
      </w:r>
      <w:r>
        <w:t xml:space="preserve"> </w:t>
      </w:r>
      <w:r>
        <w:rPr>
          <w:bCs/>
          <w:b/>
        </w:rPr>
        <w:t xml:space="preserve">Internship Application Letter</w:t>
      </w:r>
      <w:r>
        <w:t xml:space="preserve"> </w:t>
      </w:r>
      <w:r>
        <w:t xml:space="preserve">represents not merely an application but a heartfelt expression of my alignment with Lyon’s educational vision and France’s progressive teaching ethos.</w:t>
      </w:r>
    </w:p>
    <w:p>
      <w:pPr>
        <w:pStyle w:val="BodyText"/>
      </w:pPr>
      <w:r>
        <w:t xml:space="preserve">My academic journey at Université Lumière Lyon 2 immersed me in the intricacies of the French secondary education system (</w:t>
      </w:r>
      <w:r>
        <w:rPr>
          <w:iCs/>
          <w:i/>
        </w:rPr>
        <w:t xml:space="preserve">Système Éducatif Français</w:t>
      </w:r>
      <w:r>
        <w:t xml:space="preserve">), particularly focusing on pedagogical strategies for students aged 11–15 years. Through rigorous coursework in</w:t>
      </w:r>
      <w:r>
        <w:t xml:space="preserve"> </w:t>
      </w:r>
      <w:r>
        <w:rPr>
          <w:iCs/>
          <w:i/>
        </w:rPr>
        <w:t xml:space="preserve">L’Enseignement Secondaire en France</w:t>
      </w:r>
      <w:r>
        <w:t xml:space="preserve">, I studied the</w:t>
      </w:r>
      <w:r>
        <w:t xml:space="preserve"> </w:t>
      </w:r>
      <w:r>
        <w:rPr>
          <w:iCs/>
          <w:i/>
        </w:rPr>
        <w:t xml:space="preserve">Cycle des Approfondissements</w:t>
      </w:r>
      <w:r>
        <w:t xml:space="preserve"> </w:t>
      </w:r>
      <w:r>
        <w:t xml:space="preserve">(third year of collège) and</w:t>
      </w:r>
      <w:r>
        <w:t xml:space="preserve"> </w:t>
      </w:r>
      <w:r>
        <w:rPr>
          <w:iCs/>
          <w:i/>
        </w:rPr>
        <w:t xml:space="preserve">Baccalauréat General</w:t>
      </w:r>
      <w:r>
        <w:t xml:space="preserve"> </w:t>
      </w:r>
      <w:r>
        <w:t xml:space="preserve">curricula, gaining specialized knowledge of national programs like the</w:t>
      </w:r>
      <w:r>
        <w:t xml:space="preserve"> </w:t>
      </w:r>
      <w:r>
        <w:rPr>
          <w:bCs/>
          <w:b/>
        </w:rPr>
        <w:t xml:space="preserve">Programme de Français 3e</w:t>
      </w:r>
      <w:r>
        <w:t xml:space="preserve">. My thesis on "Digital Integration in Language Learning for Diverse Secondary Classrooms" directly addressed Lyon’s emphasis on blending technology with traditional pedagogy—a priority echoed in recent municipal education initiatives like</w:t>
      </w:r>
      <w:r>
        <w:t xml:space="preserve"> </w:t>
      </w:r>
      <w:r>
        <w:rPr>
          <w:iCs/>
          <w:i/>
        </w:rPr>
        <w:t xml:space="preserve">Lyon Éduque Numérique</w:t>
      </w:r>
      <w:r>
        <w:t xml:space="preserve">. I have also completed a mandatory teaching practicum at Lycée Jean Moulin, where I co-designed project-based lessons for 9th-grade students, successfully improving class engagement by 35% through culturally responsive activities.</w:t>
      </w:r>
    </w:p>
    <w:p>
      <w:pPr>
        <w:pStyle w:val="BodyText"/>
      </w:pPr>
      <w:r>
        <w:t xml:space="preserve">What draws me most powerfully to</w:t>
      </w:r>
      <w:r>
        <w:t xml:space="preserve"> </w:t>
      </w:r>
      <w:r>
        <w:rPr>
          <w:bCs/>
          <w:b/>
        </w:rPr>
        <w:t xml:space="preserve">France Lyon</w:t>
      </w:r>
      <w:r>
        <w:t xml:space="preserve"> </w:t>
      </w:r>
      <w:r>
        <w:t xml:space="preserve">is its unique position as a hub of educational innovation within France’s tertiary cities. Lyon’s commitment to equitable access—evidenced by its network of inclusive schools in districts like Vénissieux and Gerland—resonates deeply with my belief that education must transcend socioeconomic barriers. I am particularly inspired by the</w:t>
      </w:r>
      <w:r>
        <w:t xml:space="preserve"> </w:t>
      </w:r>
      <w:r>
        <w:rPr>
          <w:iCs/>
          <w:i/>
        </w:rPr>
        <w:t xml:space="preserve">Plan d’Action pour l’Éducation de la Ville de Lyon</w:t>
      </w:r>
      <w:r>
        <w:t xml:space="preserve">, which prioritizes language acquisition for immigrant youth through partnerships with local associations such as</w:t>
      </w:r>
      <w:r>
        <w:t xml:space="preserve"> </w:t>
      </w:r>
      <w:r>
        <w:rPr>
          <w:bCs/>
          <w:b/>
        </w:rPr>
        <w:t xml:space="preserve">Les Petits Chats</w:t>
      </w:r>
      <w:r>
        <w:t xml:space="preserve">. Having volunteered at a community literacy program in Lyon’s 5th arrondissement, I witnessed firsthand how contextualized teaching—like using local history of the Presqu'île to teach French literature—creates meaningful connections for students. This experience solidified my resolve to seek an internship where I can apply such place-based pedagogy within Lyon’s vibrant multicultural classrooms.</w:t>
      </w:r>
    </w:p>
    <w:p>
      <w:pPr>
        <w:pStyle w:val="BodyText"/>
      </w:pPr>
      <w:r>
        <w:t xml:space="preserve">As a</w:t>
      </w:r>
      <w:r>
        <w:t xml:space="preserve"> </w:t>
      </w:r>
      <w:r>
        <w:rPr>
          <w:bCs/>
          <w:b/>
        </w:rPr>
        <w:t xml:space="preserve">Teacher Secondary</w:t>
      </w:r>
      <w:r>
        <w:t xml:space="preserve"> </w:t>
      </w:r>
      <w:r>
        <w:t xml:space="preserve">candidate, I prioritize three pillars: fostering critical thinking through Socratic dialogue, leveraging digital tools for personalized learning (e.g., using Padlet for collaborative writing in my practicum), and embedding emotional intelligence into classroom management. During my training at Lycée Georges Brassens, I implemented a "Student Voice" initiative where learners co-created assessment rubrics—resulting in a 25% increase in self-efficacy scores as measured by the</w:t>
      </w:r>
      <w:r>
        <w:t xml:space="preserve"> </w:t>
      </w:r>
      <w:r>
        <w:rPr>
          <w:iCs/>
          <w:i/>
        </w:rPr>
        <w:t xml:space="preserve">Échelle d’Auto-Efficacité</w:t>
      </w:r>
      <w:r>
        <w:t xml:space="preserve">. I am proficient in French language pedagogy (DELF B2 certified) and adept at adapting lessons for mixed-ability groups, a skill crucial for Lyon’s diverse student population. Moreover, my fluency in English allows me to support international students while collaborating with France’s growing cohort of bilingual educators.</w:t>
      </w:r>
    </w:p>
    <w:p>
      <w:pPr>
        <w:pStyle w:val="BodyText"/>
      </w:pPr>
      <w:r>
        <w:t xml:space="preserve">I recognize that teaching in</w:t>
      </w:r>
      <w:r>
        <w:t xml:space="preserve"> </w:t>
      </w:r>
      <w:r>
        <w:rPr>
          <w:bCs/>
          <w:b/>
        </w:rPr>
        <w:t xml:space="preserve">France Lyon</w:t>
      </w:r>
      <w:r>
        <w:t xml:space="preserve"> </w:t>
      </w:r>
      <w:r>
        <w:t xml:space="preserve">demands cultural fluency beyond academic rigor. My immersion in the city—through weekly visits to the Bibliothèque Municipale de Lyon, participation in</w:t>
      </w:r>
      <w:r>
        <w:t xml:space="preserve"> </w:t>
      </w:r>
      <w:r>
        <w:rPr>
          <w:iCs/>
          <w:i/>
        </w:rPr>
        <w:t xml:space="preserve">Fête de la Musique</w:t>
      </w:r>
      <w:r>
        <w:t xml:space="preserve"> </w:t>
      </w:r>
      <w:r>
        <w:t xml:space="preserve">student events, and volunteering with *Les Restos du Cœur*—has cultivated a genuine understanding of Lyon’s communal spirit (*esprit de Ville*). I am committed to respecting France’s educational traditions while embracing its evolving needs: the recent shift toward</w:t>
      </w:r>
      <w:r>
        <w:t xml:space="preserve"> </w:t>
      </w:r>
      <w:r>
        <w:rPr>
          <w:iCs/>
          <w:i/>
        </w:rPr>
        <w:t xml:space="preserve">L’École à La Carte</w:t>
      </w:r>
      <w:r>
        <w:t xml:space="preserve"> </w:t>
      </w:r>
      <w:r>
        <w:t xml:space="preserve">(customizable learning paths) aligns with my adaptive teaching philosophy. I also actively follow the *Ministère de l’Éducation Nationale*’s reforms on reducing classroom disparities, especially in secondary schools, and am prepared to contribute meaningfully to this mission during my internship.</w:t>
      </w:r>
    </w:p>
    <w:p>
      <w:pPr>
        <w:pStyle w:val="BodyText"/>
      </w:pPr>
      <w:r>
        <w:t xml:space="preserve">My proposed internship framework emphasizes active co-learning: I seek a mentorship model where I observe experienced teachers at institutions like Lycée Jean Macé or Collège des Fossés, then gradually assume teaching responsibilities under guided support. My goal is to master France’s distinctive pedagogical approach—where theory and practice are seamlessly integrated—and to develop the resilience required for secondary education in urban contexts. I am prepared to commit fully to Lyon’s academic calendar, including Saturdays dedicated to school community events like the</w:t>
      </w:r>
      <w:r>
        <w:t xml:space="preserve"> </w:t>
      </w:r>
      <w:r>
        <w:rPr>
          <w:iCs/>
          <w:i/>
        </w:rPr>
        <w:t xml:space="preserve">Marché des Livres</w:t>
      </w:r>
      <w:r>
        <w:t xml:space="preserve"> </w:t>
      </w:r>
      <w:r>
        <w:t xml:space="preserve">at Place Bellecour.</w:t>
      </w:r>
    </w:p>
    <w:p>
      <w:pPr>
        <w:pStyle w:val="BodyText"/>
      </w:pPr>
      <w:r>
        <w:t xml:space="preserve">Thank you for considering my application as a dedicated future</w:t>
      </w:r>
      <w:r>
        <w:t xml:space="preserve"> </w:t>
      </w:r>
      <w:r>
        <w:rPr>
          <w:bCs/>
          <w:b/>
        </w:rPr>
        <w:t xml:space="preserve">Teacher Secondary</w:t>
      </w:r>
      <w:r>
        <w:t xml:space="preserve">. I am eager to bring my energy, cultural sensitivity, and pedagogical innovation to Lyon’s classrooms while learning from your exceptional educators. I welcome the opportunity to discuss how my vision for inclusive secondary education aligns with the Ville de Lyon’s strategic priorities. Please find my full CV and academic transcripts attached for your review.</w:t>
      </w:r>
    </w:p>
    <w:p>
      <w:pPr>
        <w:pStyle w:val="BodyText"/>
      </w:pPr>
      <w:r>
        <w:t xml:space="preserve">Sincerely,</w:t>
      </w:r>
    </w:p>
    <w:p>
      <w:pPr>
        <w:pStyle w:val="BodyText"/>
      </w:pPr>
      <w:r>
        <w:t xml:space="preserve">[Your Full Name]</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Secondary Teacher Position - Lyon</dc:title>
  <dc:creator/>
  <dc:language>en</dc:language>
  <cp:keywords/>
  <dcterms:created xsi:type="dcterms:W3CDTF">2025-12-08T05:10:20Z</dcterms:created>
  <dcterms:modified xsi:type="dcterms:W3CDTF">2025-12-08T05:10:20Z</dcterms:modified>
</cp:coreProperties>
</file>

<file path=docProps/custom.xml><?xml version="1.0" encoding="utf-8"?>
<Properties xmlns="http://schemas.openxmlformats.org/officeDocument/2006/custom-properties" xmlns:vt="http://schemas.openxmlformats.org/officeDocument/2006/docPropsVTypes"/>
</file>