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Sophie Laurent</w:t>
      </w:r>
    </w:p>
    <w:p>
      <w:pPr>
        <w:pStyle w:val="BodyText"/>
      </w:pPr>
      <w:r>
        <w:t xml:space="preserve">12 Krasnaya Presnya Street, Apartment 45</w:t>
      </w:r>
    </w:p>
    <w:p>
      <w:pPr>
        <w:pStyle w:val="BodyText"/>
      </w:pPr>
      <w:r>
        <w:t xml:space="preserve">Moscow, Russia 107045</w:t>
      </w:r>
    </w:p>
    <w:p>
      <w:pPr>
        <w:pStyle w:val="BodyText"/>
      </w:pPr>
      <w:r>
        <w:t xml:space="preserve">Email: sophie.laurent@email.com | Phone: +7 (926) 123-4567</w:t>
      </w:r>
    </w:p>
    <w:p>
      <w:pPr>
        <w:pStyle w:val="BodyText"/>
      </w:pPr>
      <w:r>
        <w:t xml:space="preserve">October 26, 2023</w:t>
      </w:r>
    </w:p>
    <w:p>
      <w:pPr>
        <w:pStyle w:val="BodyText"/>
      </w:pPr>
      <w:r>
        <w:t xml:space="preserve">Hiring Committee</w:t>
      </w:r>
      <w:r>
        <w:br/>
      </w:r>
      <w:r>
        <w:t xml:space="preserve">Moscow International Academy of Education</w:t>
      </w:r>
      <w:r>
        <w:br/>
      </w:r>
      <w:r>
        <w:t xml:space="preserve">45 Bolshaya Dmitrovka Street</w:t>
      </w:r>
      <w:r>
        <w:br/>
      </w:r>
      <w:r>
        <w:t xml:space="preserve">Moscow, Russia 107996</w:t>
      </w:r>
    </w:p>
    <w:p>
      <w:pPr>
        <w:pStyle w:val="BodyText"/>
      </w:pPr>
      <w:r>
        <w:t xml:space="preserve">Internship Application Letter: Teacher Secondary Position in Russia Moscow</w:t>
      </w:r>
    </w:p>
    <w:p>
      <w:pPr>
        <w:pStyle w:val="BodyText"/>
      </w:pPr>
      <w:r>
        <w:t xml:space="preserve">Dear Hiring Committee,</w:t>
      </w:r>
    </w:p>
    <w:p>
      <w:pPr>
        <w:pStyle w:val="BodyText"/>
      </w:pPr>
      <w:r>
        <w:t xml:space="preserve">I am writing to express my profound enthusiasm for the opportunity to contribute as a Teacher Secondary intern at Moscow International Academy of Education, as outlined in your recent recruitment announcement. This Internship Application Letter represents not merely an application, but a deeply considered commitment to immerse myself in the vibrant educational landscape of Russia Moscow—a city where cultural heritage and modern pedagogical innovation converge. As an aspiring educator with a master’s degree in Secondary Education from Sorbonne University Paris, I have dedicated my academic journey to understanding how global teaching methodologies can harmonize with Russia's unique educational ethos, making this internship in Moscow the pivotal step toward my professional development.</w:t>
      </w:r>
    </w:p>
    <w:p>
      <w:pPr>
        <w:pStyle w:val="BodyText"/>
      </w:pPr>
      <w:r>
        <w:t xml:space="preserve">My academic background includes specialized coursework in adolescent psychology and interdisciplinary curriculum design for secondary students (ages 13-18), directly aligning with the demands of a Teacher Secondary role. During my practicum at Lycée Français de Moscou, I co-developed a cross-cultural literature module exploring Russian classics alongside French literary traditions—experiences that cultivated my ability to navigate linguistic and pedagogical nuances within multicultural classrooms. What excites me most about this opportunity in Russia Moscow is the chance to engage with an educational system that places extraordinary emphasis on intellectual rigor while fostering creative expression, particularly through its renowned "School-University Partnerships" initiative. I am eager to learn how Moscow’s schools integrate STEM innovation with humanities education—a balance I witnessed firsthand during my research visit to School #1543 in the Tverskoy District.</w:t>
      </w:r>
    </w:p>
    <w:p>
      <w:pPr>
        <w:pStyle w:val="BodyText"/>
      </w:pPr>
      <w:r>
        <w:t xml:space="preserve">Having spent three months conducting ethnographic research on youth engagement in Russian secondary schools (June-August 2023), I have developed a nuanced appreciation for Moscow’s educational priorities. My fieldwork revealed how institutions like the Moscow School of New Humanities prioritize "pedagogical empathy" as foundational to student success—a philosophy that resonates deeply with my teaching approach. For instance, I observed teachers using project-based learning to address contemporary social issues (e.g., climate change policy debates), transforming abstract concepts into actionable community projects. This experiential insight informs my belief that effective Teacher Secondary professionals must be cultural navigators as much as subject specialists. I am particularly inspired by Moscow’s recent "Digital Education Roadmap," which integrates AI-assisted learning tools without diminishing human-centered instruction—a vision I am eager to contribute to through this internship.</w:t>
      </w:r>
    </w:p>
    <w:p>
      <w:pPr>
        <w:pStyle w:val="BodyText"/>
      </w:pPr>
      <w:r>
        <w:t xml:space="preserve">My language proficiency further positions me uniquely for this role: fluent in Russian (C1 level), English (native), and conversational French. This trilingual ability allows me to bridge communication gaps between international educators and Moscow’s diverse student body, including the 15% of students from immigrant backgrounds in central districts. In my previous internship at École Internationale de Saint-Étienne, I designed a multilingual math intervention program that raised average test scores by 27%—a methodology I am prepared to adapt for Russian secondary classrooms. I understand that teaching in Russia Moscow requires sensitivity to historical context; thus, I have studied the evolution of the Unified State Exam (USE) system and its impact on classroom dynamics, ensuring my approach respects both national standards and individual student potential.</w:t>
      </w:r>
    </w:p>
    <w:p>
      <w:pPr>
        <w:pStyle w:val="BodyText"/>
      </w:pPr>
      <w:r>
        <w:t xml:space="preserve">The significance of this Teacher Secondary internship extends beyond personal growth—it is a commitment to supporting Russia's educational mission. Moscow has become a beacon for innovative pedagogy in Eastern Europe, with its "School of Tomorrow" pilot programs emphasizing emotional intelligence and global citizenship. I am drawn to your academy’s focus on "education as social transformation," particularly through initiatives like the Moscow Youth Forum where students co-create civic projects. As an intern, I would actively contribute to such efforts by designing a mentorship framework pairing secondary students with local university STEM researchers—a project inspired by similar successes in Voronezh. My proposal aligns with Moscow’s 2030 Education Strategy, which prioritizes "holistic development over exam-oriented teaching," and I am prepared to assist in implementing its classroom-level components.</w:t>
      </w:r>
    </w:p>
    <w:p>
      <w:pPr>
        <w:pStyle w:val="BodyText"/>
      </w:pPr>
      <w:r>
        <w:t xml:space="preserve">Beyond academic alignment, I bring demonstrated adaptability within Russian cultural contexts. Having completed a semester at Moscow State Pedagogical University (2022), I navigated the intricacies of Russian academic traditions—from the significance of "kafedra" (departmental) collaboration to the ritualistic importance of teacher-student "podkhod" (approach). My respect for these traditions is reflected in my approach: I believe that effective Teacher Secondary professionals honor educational history while courageously innovating. For example, during my time at MSPU, I facilitated a literature circle where students analyzed Dostoevsky’s *Crime and Punishment* through the lens of modern mental health advocacy—a discussion that became a model for cross-disciplinary dialogue in three Moscow schools.</w:t>
      </w:r>
    </w:p>
    <w:p>
      <w:pPr>
        <w:pStyle w:val="BodyText"/>
      </w:pPr>
      <w:r>
        <w:t xml:space="preserve">I recognize that an internship in Russia Moscow demands cultural humility and intellectual curiosity. I am prepared to learn from your educators’ expertise while contributing my skills in digital pedagogy and international curriculum design. My goal is not merely to observe, but to actively participate in reshaping secondary education—whether by developing bilingual resource kits for migrant students or supporting teachers through the transition to blended learning environments post-pandemic. The Moscow International Academy of Education’s reputation for nurturing educators who become educational leaders makes it the ideal environment for this growth phase.</w:t>
      </w:r>
    </w:p>
    <w:p>
      <w:pPr>
        <w:pStyle w:val="BodyText"/>
      </w:pPr>
      <w:r>
        <w:t xml:space="preserve">In closing, I am certain that my academic preparation, cultural fluency, and passion for student-centered learning align perfectly with your institution’s mission. This Internship Application Letter is a testament to my readiness to embrace the challenges and opportunities of teaching in Russia Moscow. I have attached my resume detailing additional projects, including a peer-reviewed research paper on "Cognitive Engagement Strategies in Multilingual Secondary Classrooms," which I would welcome discussing during an interview.</w:t>
      </w:r>
    </w:p>
    <w:p>
      <w:pPr>
        <w:pStyle w:val="BodyText"/>
      </w:pPr>
      <w:r>
        <w:t xml:space="preserve">Thank you for considering my application. I eagerly anticipate the possibility of contributing to your team and supporting the next generation of learners in Moscow’s dynamic educational ecosystem. Please feel free to contact me at your convenience.</w:t>
      </w:r>
    </w:p>
    <w:p>
      <w:pPr>
        <w:pStyle w:val="BodyText"/>
      </w:pPr>
      <w:r>
        <w:t xml:space="preserve">Sincerely,</w:t>
      </w:r>
      <w:r>
        <w:br/>
      </w:r>
      <w:r>
        <w:br/>
      </w:r>
      <w:r>
        <w:br/>
      </w:r>
      <w:r>
        <w:t xml:space="preserve">Sophie Laurent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2025-12-09T20:05:13Z</dcterms:created>
  <dcterms:modified xsi:type="dcterms:W3CDTF">2025-12-09T20:05:13Z</dcterms:modified>
</cp:coreProperties>
</file>

<file path=docProps/custom.xml><?xml version="1.0" encoding="utf-8"?>
<Properties xmlns="http://schemas.openxmlformats.org/officeDocument/2006/custom-properties" xmlns:vt="http://schemas.openxmlformats.org/officeDocument/2006/docPropsVTypes"/>
</file>