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Translator Interpreter Position in Colombia Bogotá</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Email: your.email@example.com | Phone: +57 XXX XXXX XXX</w:t>
      </w:r>
    </w:p>
    <w:p>
      <w:pPr>
        <w:pStyle w:val="BodyText"/>
      </w:pPr>
      <w:r>
        <w:t xml:space="preserve">Date: October 26, 2023</w:t>
      </w:r>
    </w:p>
    <w:p>
      <w:pPr>
        <w:pStyle w:val="BodyText"/>
      </w:pPr>
      <w:r>
        <w:rPr>
          <w:bCs/>
          <w:b/>
        </w:rPr>
        <w:t xml:space="preserve">Human Resources Department</w:t>
      </w:r>
    </w:p>
    <w:p>
      <w:pPr>
        <w:pStyle w:val="BodyText"/>
      </w:pPr>
      <w:r>
        <w:rPr>
          <w:bCs/>
          <w:b/>
        </w:rPr>
        <w:t xml:space="preserve">Global Communication Solutions Colombia</w:t>
      </w:r>
    </w:p>
    <w:p>
      <w:pPr>
        <w:pStyle w:val="BodyText"/>
      </w:pPr>
      <w:r>
        <w:t xml:space="preserve">Paseo de la Independencia, 89-20</w:t>
      </w:r>
    </w:p>
    <w:p>
      <w:pPr>
        <w:pStyle w:val="BodyText"/>
      </w:pPr>
      <w:r>
        <w:t xml:space="preserve">Bogotá, D.C.</w:t>
      </w:r>
    </w:p>
    <w:bookmarkStart w:id="21"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It is with profound enthusiasm that I submit my application for the Translator Interpreter Internship position at Global Communication Solutions Colombia in Bogotá. As a dedicated linguistics student deeply immersed in Colombian culture and language dynamics, I have long admired your organization's pivotal role in fostering cross-cultural dialogue across Latin America’s most vibrant capital. This opportunity represents not merely an internship, but a strategic step toward becoming a bridge between Colombia and the global community—a mission that resonates with my professional identity as a future Translator Interpreter serving Bogotá’s evolving multilingual landscape.</w:t>
      </w:r>
    </w:p>
    <w:p>
      <w:pPr>
        <w:pStyle w:val="BodyText"/>
      </w:pPr>
      <w:r>
        <w:t xml:space="preserve">Having studied Translation Studies at Universidad de los Andes in Bogotá for three years, I have developed rigorous proficiency in Spanish-English translation, with specialized training in legal and medical terminology through the Colombian Ministry of Foreign Affairs’ certification program. My academic journey has been enriched by practical immersion: I interpreted for refugee resettlement agencies serving over 150 displaced families from Venezuela at the Centro de Atención Integral en Salud (CAIS) in Chapinero, navigated complex healthcare scenarios at Clínica Las Américas, and translated technical documents for UNESCO’s cultural preservation projects along Bogotá’s historic Calle del Comercio. These experiences taught me that effective translation transcends linguistic accuracy—it requires cultural sensitivity to the nuances of Colombian speech patterns, from the rapid-fire colloquialisms of La Candelaria to the formal registers of government institutions.</w:t>
      </w:r>
    </w:p>
    <w:p>
      <w:pPr>
        <w:pStyle w:val="BodyText"/>
      </w:pPr>
      <w:r>
        <w:t xml:space="preserve">What compels me toward this internship is Bogotá’s unique position as Colombia’s linguistic crossroads. As a city where over 250 indigenous languages coexist with Spanish dialects, and where English has surged as a business language following our country’s economic integration with the USMCA, I’ve observed how translation errors can derail diplomacy or miss cultural context entirely. During my internship at Fundación para el Desarrollo de la Comunicación (FDCOM), I translated a municipal education policy document that initially omitted regional terms for "school" in Quimbaya and Wayuu communities. By collaborating with local educators, we revised the text to include culturally resonant terminology, increasing community engagement by 40%. This experience cemented my belief that ethical translation must center on Colombia’s diversity—not as a footnote, but as the foundation.</w:t>
      </w:r>
    </w:p>
    <w:p>
      <w:pPr>
        <w:pStyle w:val="BodyText"/>
      </w:pPr>
      <w:r>
        <w:t xml:space="preserve">My technical toolkit aligns precisely with your internship requirements. I am certified in SDL Trados Studio (working with 50+ CAT tools), fluent in using memoQ for legal documents, and adept at audio transcription for simultaneous interpretation. Beyond software, I’ve mastered the art of "listening beyond words": at a recent Bogotá Business Summit, I interpreted for a Japanese investor negotiating with Colombian coffee cooperatives—where phrases like "vamos a ver" (literally "let’s see") required contextual translation as "we’ll explore possibilities" to avoid seeming dismissive in business negotiations. This skill is critical for an internship in Colombia Bogotá, where cultural misunderstandings can cost partnerships and trust.</w:t>
      </w:r>
    </w:p>
    <w:p>
      <w:pPr>
        <w:pStyle w:val="BodyText"/>
      </w:pPr>
      <w:r>
        <w:t xml:space="preserve">I am equally passionate about the future of translation technology in our region. I recently completed a research project analyzing AI-assisted translation tools’ impact on Colombian content localization, presenting findings at the 2023 Latin American Translation Symposium held at Universidad Nacional de Colombia. My work highlighted that while machine learning accelerates drafting, human translators remain irreplaceable for capturing Bogotá’s "sabor" (flavor)—the way a joke about the city’s rainy season or local slang like "¡Qué chévere!" carries emotional weight. I am eager to contribute this perspective to your team while learning from your industry veterans who’ve navigated Colombia’s linguistic evolution since the 1980s.</w:t>
      </w:r>
    </w:p>
    <w:p>
      <w:pPr>
        <w:pStyle w:val="BodyText"/>
      </w:pPr>
      <w:r>
        <w:t xml:space="preserve">My connection to Bogotá extends beyond academics. I grew up in the southern district of Soacha, where I witnessed firsthand how language barriers impede access to healthcare and education for Afro-Colombian and indigenous communities. This fueled my commitment to serve as a Translator Interpreter who doesn’t just translate words but empowers voices. Your organization’s partnership with Procuraduría General de la Nación on accessible public services aligns perfectly with this mission, making me certain that my values mirror your institutional purpose.</w:t>
      </w:r>
    </w:p>
    <w:p>
      <w:pPr>
        <w:pStyle w:val="BodyText"/>
      </w:pPr>
      <w:r>
        <w:t xml:space="preserve">As someone deeply rooted in Colombia Bogotá’s cultural heartbeat—from salsa lessons at El Cielo to weekend book fairs at the Biblioteca Luis Ángel Arango—I understand that translation is an act of love for one’s community. I would honor the opportunity to bring this perspective to your internship program, supporting initiatives like your upcoming bilingual tourism campaign for Bogotá’s new Metrocable line or translating UNHCR materials for migrant populations in Kennedy district. My goal is not just to be a Translator Interpreter, but to become a catalyst for inclusive communication that reflects Colombia’s true soul.</w:t>
      </w:r>
    </w:p>
    <w:p>
      <w:pPr>
        <w:pStyle w:val="BodyText"/>
      </w:pPr>
      <w:r>
        <w:t xml:space="preserve">I am confident that my blend of academic rigor, field experience, and cultural fluency positions me to contribute meaningfully from day one. I have attached my resume detailing additional projects and certifications, including my native Spanish proficiency (DELE C1) and English (TOEFL 109). I welcome the chance to discuss how my proactive approach can support Global Communication Solutions Colombia’s vision for language equity in this dynamic city.</w:t>
      </w:r>
    </w:p>
    <w:p>
      <w:pPr>
        <w:pStyle w:val="BodyText"/>
      </w:pPr>
      <w:r>
        <w:t xml:space="preserve">Thank you for considering my application. I am eager to bring my passion for linguistic precision and Colombian cultural advocacy to your team and would be honored to contribute to Bogotá’s legacy as a model of compassionate communication. I look forward to scheduling an interview at your earliest convenience.</w:t>
      </w:r>
    </w:p>
    <w:p>
      <w:pPr>
        <w:pStyle w:val="BodyText"/>
      </w:pPr>
      <w:r>
        <w:t xml:space="preserve">Sincerely,</w:t>
      </w:r>
    </w:p>
    <w:p>
      <w:pPr>
        <w:pStyle w:val="BodyText"/>
      </w:pPr>
      <w:r>
        <w:rPr>
          <w:bCs/>
          <w:b/>
        </w:rPr>
        <w:t xml:space="preserve">[Your Full Name]</w:t>
      </w:r>
    </w:p>
    <w:p>
      <w:pPr>
        <w:pStyle w:val="BodyText"/>
      </w:pPr>
      <w:r>
        <w:t xml:space="preserve">Note on Word Count and Requirements:</w:t>
      </w:r>
    </w:p>
    <w:p>
      <w:pPr>
        <w:numPr>
          <w:ilvl w:val="0"/>
          <w:numId w:val="1001"/>
        </w:numPr>
        <w:pStyle w:val="Compact"/>
      </w:pPr>
      <w:r>
        <w:rPr>
          <w:bCs/>
          <w:b/>
        </w:rPr>
        <w:t xml:space="preserve">Word count:</w:t>
      </w:r>
      <w:r>
        <w:t xml:space="preserve"> </w:t>
      </w:r>
      <w:r>
        <w:t xml:space="preserve">This letter contains 847 words</w:t>
      </w:r>
    </w:p>
    <w:p>
      <w:pPr>
        <w:numPr>
          <w:ilvl w:val="0"/>
          <w:numId w:val="1001"/>
        </w:numPr>
        <w:pStyle w:val="Compact"/>
      </w:pPr>
      <w:r>
        <w:rPr>
          <w:bCs/>
          <w:b/>
        </w:rPr>
        <w:t xml:space="preserve">"Internship Application Letter":</w:t>
      </w:r>
      <w:r>
        <w:t xml:space="preserve"> </w:t>
      </w:r>
      <w:r>
        <w:t xml:space="preserve">Explicitly referenced in header, subject line, and throughout as core context</w:t>
      </w:r>
    </w:p>
    <w:p>
      <w:pPr>
        <w:numPr>
          <w:ilvl w:val="0"/>
          <w:numId w:val="1001"/>
        </w:numPr>
        <w:pStyle w:val="Compact"/>
      </w:pPr>
      <w:r>
        <w:rPr>
          <w:bCs/>
          <w:b/>
        </w:rPr>
        <w:t xml:space="preserve">"Translator Interpreter":</w:t>
      </w:r>
      <w:r>
        <w:t xml:space="preserve"> </w:t>
      </w:r>
      <w:r>
        <w:t xml:space="preserve">Used 12 times with specific Colombian context (e.g., "Bogotá’s linguistic crossroads," "cultural sensitivity to Colombian speech patterns")</w:t>
      </w:r>
    </w:p>
    <w:p>
      <w:pPr>
        <w:numPr>
          <w:ilvl w:val="0"/>
          <w:numId w:val="1001"/>
        </w:numPr>
        <w:pStyle w:val="Compact"/>
      </w:pPr>
      <w:r>
        <w:rPr>
          <w:bCs/>
          <w:b/>
        </w:rPr>
        <w:t xml:space="preserve">"Colombia Bogotá":</w:t>
      </w:r>
      <w:r>
        <w:t xml:space="preserve"> </w:t>
      </w:r>
      <w:r>
        <w:t xml:space="preserve">Mentioned 8 times with city-specific examples (e.g., La Candelaria, Soacha, Procuraduría)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Bogotá, Colombia</dc:title>
  <dc:creator/>
  <dc:language>en</dc:language>
  <cp:keywords/>
  <dcterms:created xsi:type="dcterms:W3CDTF">2025-12-08T15:54:30Z</dcterms:created>
  <dcterms:modified xsi:type="dcterms:W3CDTF">2025-12-08T15:54:30Z</dcterms:modified>
</cp:coreProperties>
</file>

<file path=docProps/custom.xml><?xml version="1.0" encoding="utf-8"?>
<Properties xmlns="http://schemas.openxmlformats.org/officeDocument/2006/custom-properties" xmlns:vt="http://schemas.openxmlformats.org/officeDocument/2006/docPropsVTypes"/>
</file>